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AB7" w:rsidRDefault="00F938D0">
      <w:pPr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57150" distB="57150" distL="57150" distR="57150" simplePos="0" relativeHeight="251659264" behindDoc="0" locked="0" layoutInCell="1" allowOverlap="1">
            <wp:simplePos x="0" y="0"/>
            <wp:positionH relativeFrom="page">
              <wp:posOffset>729615</wp:posOffset>
            </wp:positionH>
            <wp:positionV relativeFrom="page">
              <wp:posOffset>407034</wp:posOffset>
            </wp:positionV>
            <wp:extent cx="827406" cy="819150"/>
            <wp:effectExtent l="0" t="0" r="0" b="0"/>
            <wp:wrapSquare wrapText="bothSides" distT="57150" distB="57150" distL="57150" distR="57150"/>
            <wp:docPr id="1073741827" name="officeArt object" descr="герб Николаево - Copy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герб Николаево - Copy.png" descr="герб Николаево - Copy.png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rcRect t="67" b="67"/>
                    <a:stretch>
                      <a:fillRect/>
                    </a:stretch>
                  </pic:blipFill>
                  <pic:spPr>
                    <a:xfrm>
                      <a:off x="0" y="0"/>
                      <a:ext cx="827406" cy="8191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eastAsia="Arial Unicode MS" w:cs="Arial Unicode MS"/>
          <w:sz w:val="18"/>
          <w:szCs w:val="18"/>
        </w:rPr>
        <w:t>Община Николаево</w:t>
      </w:r>
      <w:r>
        <w:rPr>
          <w:rFonts w:eastAsia="Arial Unicode MS" w:cs="Arial Unicode MS"/>
          <w:sz w:val="18"/>
          <w:szCs w:val="18"/>
        </w:rPr>
        <w:t xml:space="preserve">,  </w:t>
      </w:r>
      <w:r>
        <w:rPr>
          <w:rFonts w:eastAsia="Arial Unicode MS" w:cs="Arial Unicode MS"/>
          <w:sz w:val="18"/>
          <w:szCs w:val="18"/>
        </w:rPr>
        <w:t>област Стара Загора</w:t>
      </w:r>
      <w:r>
        <w:rPr>
          <w:rFonts w:eastAsia="Arial Unicode MS" w:cs="Arial Unicode MS"/>
          <w:sz w:val="18"/>
          <w:szCs w:val="18"/>
        </w:rPr>
        <w:t xml:space="preserve">, </w:t>
      </w:r>
      <w:r>
        <w:rPr>
          <w:rFonts w:eastAsia="Arial Unicode MS" w:cs="Arial Unicode MS"/>
          <w:sz w:val="18"/>
          <w:szCs w:val="18"/>
        </w:rPr>
        <w:t>гр</w:t>
      </w:r>
      <w:r>
        <w:rPr>
          <w:rFonts w:eastAsia="Arial Unicode MS" w:cs="Arial Unicode MS"/>
          <w:sz w:val="18"/>
          <w:szCs w:val="18"/>
        </w:rPr>
        <w:t xml:space="preserve">. </w:t>
      </w:r>
      <w:r>
        <w:rPr>
          <w:rFonts w:eastAsia="Arial Unicode MS" w:cs="Arial Unicode MS"/>
          <w:sz w:val="18"/>
          <w:szCs w:val="18"/>
        </w:rPr>
        <w:t xml:space="preserve">Николаево </w:t>
      </w:r>
      <w:r>
        <w:rPr>
          <w:rFonts w:eastAsia="Arial Unicode MS" w:cs="Arial Unicode MS"/>
          <w:sz w:val="18"/>
          <w:szCs w:val="18"/>
        </w:rPr>
        <w:t xml:space="preserve">6190, </w:t>
      </w:r>
      <w:r>
        <w:rPr>
          <w:rFonts w:eastAsia="Arial Unicode MS" w:cs="Arial Unicode MS"/>
          <w:sz w:val="18"/>
          <w:szCs w:val="18"/>
        </w:rPr>
        <w:t>ул</w:t>
      </w:r>
      <w:r>
        <w:rPr>
          <w:rFonts w:eastAsia="Arial Unicode MS" w:cs="Arial Unicode MS"/>
          <w:sz w:val="18"/>
          <w:szCs w:val="18"/>
        </w:rPr>
        <w:t xml:space="preserve">. </w:t>
      </w:r>
      <w:r>
        <w:rPr>
          <w:rFonts w:eastAsia="Arial Unicode MS" w:cs="Arial Unicode MS"/>
          <w:sz w:val="18"/>
          <w:szCs w:val="18"/>
        </w:rPr>
        <w:t xml:space="preserve">„Георги Бенковски“ № </w:t>
      </w:r>
      <w:r>
        <w:rPr>
          <w:rFonts w:eastAsia="Arial Unicode MS" w:cs="Arial Unicode MS"/>
          <w:sz w:val="18"/>
          <w:szCs w:val="18"/>
        </w:rPr>
        <w:t>9</w:t>
      </w:r>
    </w:p>
    <w:p w:rsidR="00896AB7" w:rsidRDefault="00896AB7">
      <w:pPr>
        <w:pBdr>
          <w:bottom w:val="single" w:sz="6" w:space="0" w:color="000000"/>
        </w:pBdr>
        <w:rPr>
          <w:sz w:val="4"/>
          <w:szCs w:val="4"/>
        </w:rPr>
      </w:pPr>
    </w:p>
    <w:p w:rsidR="00896AB7" w:rsidRDefault="00896AB7">
      <w:pPr>
        <w:jc w:val="center"/>
        <w:rPr>
          <w:sz w:val="4"/>
          <w:szCs w:val="4"/>
        </w:rPr>
      </w:pPr>
    </w:p>
    <w:p w:rsidR="00896AB7" w:rsidRDefault="00F938D0">
      <w:pPr>
        <w:spacing w:after="120"/>
        <w:rPr>
          <w:rStyle w:val="None"/>
          <w:sz w:val="18"/>
          <w:szCs w:val="18"/>
        </w:rPr>
      </w:pPr>
      <w:r>
        <w:rPr>
          <w:sz w:val="18"/>
          <w:szCs w:val="18"/>
        </w:rPr>
        <w:t xml:space="preserve">Телефон  04330 / 2040, </w:t>
      </w:r>
      <w:r>
        <w:rPr>
          <w:sz w:val="18"/>
          <w:szCs w:val="18"/>
          <w:lang w:val="en-US"/>
        </w:rPr>
        <w:t>e-mail</w:t>
      </w:r>
      <w:r>
        <w:rPr>
          <w:sz w:val="18"/>
          <w:szCs w:val="18"/>
        </w:rPr>
        <w:t xml:space="preserve">: </w:t>
      </w:r>
      <w:hyperlink r:id="rId7" w:history="1">
        <w:r>
          <w:rPr>
            <w:rStyle w:val="Hyperlink0"/>
          </w:rPr>
          <w:t>obshtina@nikolaevo.</w:t>
        </w:r>
      </w:hyperlink>
      <w:r>
        <w:rPr>
          <w:rStyle w:val="Hyperlink0"/>
        </w:rPr>
        <w:t>bg</w:t>
      </w:r>
    </w:p>
    <w:p w:rsidR="00896AB7" w:rsidRDefault="00896AB7">
      <w:pPr>
        <w:jc w:val="center"/>
        <w:rPr>
          <w:rStyle w:val="None"/>
          <w:sz w:val="16"/>
          <w:szCs w:val="16"/>
        </w:rPr>
      </w:pPr>
    </w:p>
    <w:p w:rsidR="00896AB7" w:rsidRDefault="00896AB7">
      <w:pPr>
        <w:rPr>
          <w:rStyle w:val="None"/>
          <w:sz w:val="24"/>
          <w:szCs w:val="24"/>
        </w:rPr>
      </w:pPr>
    </w:p>
    <w:p w:rsidR="00896AB7" w:rsidRDefault="00F938D0">
      <w:pPr>
        <w:rPr>
          <w:rStyle w:val="None"/>
          <w:sz w:val="16"/>
          <w:szCs w:val="16"/>
        </w:rPr>
      </w:pPr>
      <w:r>
        <w:rPr>
          <w:rStyle w:val="None"/>
          <w:rFonts w:eastAsia="Arial Unicode MS" w:cs="Arial Unicode MS"/>
          <w:sz w:val="16"/>
          <w:szCs w:val="16"/>
        </w:rPr>
        <w:t xml:space="preserve">                                                                 </w:t>
      </w:r>
    </w:p>
    <w:p w:rsidR="00896AB7" w:rsidRPr="00A44B53" w:rsidRDefault="00F938D0">
      <w:pPr>
        <w:rPr>
          <w:rStyle w:val="None"/>
          <w:bCs w:val="0"/>
          <w:sz w:val="24"/>
          <w:szCs w:val="24"/>
        </w:rPr>
      </w:pPr>
      <w:r w:rsidRPr="00A44B53">
        <w:rPr>
          <w:rStyle w:val="None"/>
          <w:rFonts w:eastAsia="Arial Unicode MS" w:cs="Arial Unicode MS"/>
          <w:bCs w:val="0"/>
          <w:sz w:val="24"/>
          <w:szCs w:val="24"/>
        </w:rPr>
        <w:t>Изх</w:t>
      </w:r>
      <w:r w:rsidRPr="00A44B53">
        <w:rPr>
          <w:rStyle w:val="None"/>
          <w:rFonts w:eastAsia="Arial Unicode MS" w:cs="Arial Unicode MS"/>
          <w:bCs w:val="0"/>
          <w:sz w:val="24"/>
          <w:szCs w:val="24"/>
        </w:rPr>
        <w:t xml:space="preserve">. </w:t>
      </w:r>
      <w:r w:rsidRPr="00A44B53">
        <w:rPr>
          <w:rStyle w:val="None"/>
          <w:rFonts w:eastAsia="Arial Unicode MS" w:cs="Arial Unicode MS"/>
          <w:bCs w:val="0"/>
          <w:sz w:val="24"/>
          <w:szCs w:val="24"/>
        </w:rPr>
        <w:t xml:space="preserve">№ </w:t>
      </w:r>
      <w:r w:rsidR="00A44B53" w:rsidRPr="00A44B53">
        <w:rPr>
          <w:rStyle w:val="None"/>
          <w:rFonts w:eastAsia="Arial Unicode MS" w:cs="Arial Unicode MS"/>
          <w:bCs w:val="0"/>
          <w:sz w:val="24"/>
          <w:szCs w:val="24"/>
        </w:rPr>
        <w:t xml:space="preserve">05-00-85 / 27.07.2026 г.                            </w:t>
      </w:r>
      <w:r w:rsidR="00A44B53">
        <w:rPr>
          <w:rStyle w:val="None"/>
          <w:rFonts w:eastAsia="Arial Unicode MS" w:cs="Arial Unicode MS"/>
          <w:bCs w:val="0"/>
          <w:sz w:val="24"/>
          <w:szCs w:val="24"/>
        </w:rPr>
        <w:t xml:space="preserve">        </w:t>
      </w:r>
      <w:bookmarkStart w:id="0" w:name="_GoBack"/>
      <w:bookmarkEnd w:id="0"/>
      <w:r w:rsidR="00A44B53" w:rsidRPr="00A44B53">
        <w:rPr>
          <w:rStyle w:val="None"/>
          <w:rFonts w:eastAsia="Arial Unicode MS" w:cs="Arial Unicode MS"/>
          <w:bCs w:val="0"/>
          <w:sz w:val="24"/>
          <w:szCs w:val="24"/>
        </w:rPr>
        <w:t xml:space="preserve">     Вх. № 27-00-194 / 27.07.2026 г.</w:t>
      </w:r>
    </w:p>
    <w:p w:rsidR="00896AB7" w:rsidRDefault="00896AB7">
      <w:pPr>
        <w:rPr>
          <w:rStyle w:val="None"/>
          <w:sz w:val="22"/>
          <w:szCs w:val="22"/>
        </w:rPr>
      </w:pPr>
    </w:p>
    <w:p w:rsidR="00896AB7" w:rsidRDefault="00896AB7">
      <w:pPr>
        <w:rPr>
          <w:rStyle w:val="None"/>
          <w:sz w:val="24"/>
          <w:szCs w:val="24"/>
        </w:rPr>
      </w:pPr>
    </w:p>
    <w:p w:rsidR="00896AB7" w:rsidRDefault="00F938D0">
      <w:pPr>
        <w:rPr>
          <w:rStyle w:val="None"/>
          <w:sz w:val="24"/>
          <w:szCs w:val="24"/>
        </w:rPr>
      </w:pPr>
      <w:r>
        <w:rPr>
          <w:rStyle w:val="None"/>
          <w:rFonts w:eastAsia="Arial Unicode MS" w:cs="Arial Unicode MS"/>
          <w:sz w:val="24"/>
          <w:szCs w:val="24"/>
        </w:rPr>
        <w:t>ДО</w:t>
      </w:r>
    </w:p>
    <w:p w:rsidR="00896AB7" w:rsidRDefault="00F938D0">
      <w:pPr>
        <w:rPr>
          <w:rStyle w:val="None"/>
          <w:sz w:val="24"/>
          <w:szCs w:val="24"/>
        </w:rPr>
      </w:pPr>
      <w:r>
        <w:rPr>
          <w:rStyle w:val="None"/>
          <w:rFonts w:eastAsia="Arial Unicode MS" w:cs="Arial Unicode MS"/>
          <w:sz w:val="24"/>
          <w:szCs w:val="24"/>
        </w:rPr>
        <w:t>ОБЩИНСКИ СЪВЕТ</w:t>
      </w:r>
    </w:p>
    <w:p w:rsidR="00896AB7" w:rsidRDefault="00F938D0">
      <w:pPr>
        <w:rPr>
          <w:rStyle w:val="None"/>
          <w:b w:val="0"/>
          <w:bCs w:val="0"/>
          <w:sz w:val="24"/>
          <w:szCs w:val="24"/>
        </w:rPr>
      </w:pPr>
      <w:r>
        <w:rPr>
          <w:rStyle w:val="None"/>
          <w:sz w:val="24"/>
          <w:szCs w:val="24"/>
        </w:rPr>
        <w:t>НИКОЛАЕВО</w:t>
      </w:r>
      <w:r>
        <w:rPr>
          <w:rStyle w:val="None"/>
          <w:b w:val="0"/>
          <w:bCs w:val="0"/>
          <w:sz w:val="24"/>
          <w:szCs w:val="24"/>
          <w:lang w:val="ru-RU"/>
        </w:rPr>
        <w:t xml:space="preserve"> </w:t>
      </w:r>
    </w:p>
    <w:p w:rsidR="00896AB7" w:rsidRDefault="00F938D0">
      <w:pPr>
        <w:rPr>
          <w:rStyle w:val="None"/>
          <w:b w:val="0"/>
          <w:bCs w:val="0"/>
          <w:sz w:val="24"/>
          <w:szCs w:val="24"/>
        </w:rPr>
      </w:pPr>
      <w:r>
        <w:rPr>
          <w:rStyle w:val="None"/>
          <w:b w:val="0"/>
          <w:bCs w:val="0"/>
          <w:sz w:val="24"/>
          <w:szCs w:val="24"/>
          <w:lang w:val="ru-RU"/>
        </w:rPr>
        <w:t xml:space="preserve">    </w:t>
      </w:r>
      <w:r>
        <w:rPr>
          <w:rStyle w:val="None"/>
          <w:b w:val="0"/>
          <w:bCs w:val="0"/>
          <w:sz w:val="24"/>
          <w:szCs w:val="24"/>
        </w:rPr>
        <w:t xml:space="preserve">                                                                             </w:t>
      </w:r>
      <w:r>
        <w:rPr>
          <w:rStyle w:val="None"/>
          <w:b w:val="0"/>
          <w:bCs w:val="0"/>
          <w:sz w:val="24"/>
          <w:szCs w:val="24"/>
          <w:lang w:val="ru-RU"/>
        </w:rPr>
        <w:t xml:space="preserve">   </w:t>
      </w:r>
    </w:p>
    <w:p w:rsidR="00896AB7" w:rsidRDefault="00F938D0">
      <w:pPr>
        <w:pStyle w:val="a6"/>
        <w:spacing w:after="0"/>
        <w:jc w:val="center"/>
        <w:rPr>
          <w:rStyle w:val="None"/>
          <w:sz w:val="24"/>
          <w:szCs w:val="24"/>
        </w:rPr>
      </w:pPr>
      <w:r>
        <w:rPr>
          <w:rStyle w:val="None"/>
          <w:sz w:val="24"/>
          <w:szCs w:val="24"/>
        </w:rPr>
        <w:t>ДОКЛАДНА ЗАПИСКА</w:t>
      </w:r>
    </w:p>
    <w:p w:rsidR="00896AB7" w:rsidRDefault="00896AB7">
      <w:pPr>
        <w:jc w:val="center"/>
        <w:rPr>
          <w:rStyle w:val="None"/>
          <w:b w:val="0"/>
          <w:bCs w:val="0"/>
          <w:sz w:val="24"/>
          <w:szCs w:val="24"/>
        </w:rPr>
      </w:pPr>
    </w:p>
    <w:p w:rsidR="00896AB7" w:rsidRDefault="00F938D0">
      <w:pPr>
        <w:jc w:val="center"/>
        <w:rPr>
          <w:rStyle w:val="None"/>
          <w:b w:val="0"/>
          <w:bCs w:val="0"/>
          <w:sz w:val="24"/>
          <w:szCs w:val="24"/>
        </w:rPr>
      </w:pPr>
      <w:r>
        <w:rPr>
          <w:rStyle w:val="None"/>
          <w:b w:val="0"/>
          <w:bCs w:val="0"/>
          <w:sz w:val="24"/>
          <w:szCs w:val="24"/>
        </w:rPr>
        <w:t xml:space="preserve">от </w:t>
      </w:r>
      <w:r>
        <w:rPr>
          <w:rStyle w:val="None"/>
          <w:b w:val="0"/>
          <w:bCs w:val="0"/>
          <w:sz w:val="24"/>
          <w:szCs w:val="24"/>
          <w:lang w:val="ru-RU"/>
        </w:rPr>
        <w:t xml:space="preserve"> </w:t>
      </w:r>
      <w:r>
        <w:rPr>
          <w:rStyle w:val="None"/>
          <w:b w:val="0"/>
          <w:bCs w:val="0"/>
          <w:sz w:val="24"/>
          <w:szCs w:val="24"/>
        </w:rPr>
        <w:t xml:space="preserve">инж. Константин </w:t>
      </w:r>
      <w:proofErr w:type="spellStart"/>
      <w:r>
        <w:rPr>
          <w:rStyle w:val="None"/>
          <w:b w:val="0"/>
          <w:bCs w:val="0"/>
          <w:sz w:val="24"/>
          <w:szCs w:val="24"/>
        </w:rPr>
        <w:t>Руйчев</w:t>
      </w:r>
      <w:proofErr w:type="spellEnd"/>
      <w:r>
        <w:rPr>
          <w:rStyle w:val="None"/>
          <w:b w:val="0"/>
          <w:bCs w:val="0"/>
          <w:sz w:val="24"/>
          <w:szCs w:val="24"/>
        </w:rPr>
        <w:t xml:space="preserve"> Костов – Кмет на Община Николаево</w:t>
      </w:r>
    </w:p>
    <w:p w:rsidR="00896AB7" w:rsidRDefault="00896AB7">
      <w:pPr>
        <w:jc w:val="center"/>
        <w:rPr>
          <w:rStyle w:val="None"/>
          <w:sz w:val="24"/>
          <w:szCs w:val="24"/>
        </w:rPr>
      </w:pPr>
    </w:p>
    <w:p w:rsidR="00896AB7" w:rsidRDefault="00F938D0">
      <w:pPr>
        <w:pStyle w:val="a7"/>
        <w:shd w:val="clear" w:color="auto" w:fill="FFFFFF"/>
        <w:spacing w:before="0" w:after="0" w:line="276" w:lineRule="auto"/>
        <w:jc w:val="both"/>
        <w:rPr>
          <w:rStyle w:val="None"/>
          <w:b/>
          <w:bCs/>
        </w:rPr>
      </w:pPr>
      <w:r>
        <w:rPr>
          <w:rStyle w:val="None"/>
          <w:b/>
          <w:bCs/>
        </w:rPr>
        <w:t>Относно:</w:t>
      </w:r>
      <w:r>
        <w:rPr>
          <w:rStyle w:val="None"/>
          <w:lang w:val="ru-RU"/>
        </w:rPr>
        <w:t xml:space="preserve"> </w:t>
      </w:r>
      <w:r>
        <w:rPr>
          <w:rStyle w:val="None"/>
        </w:rPr>
        <w:t>Предоставяне на</w:t>
      </w:r>
      <w:r>
        <w:rPr>
          <w:rStyle w:val="None"/>
          <w:lang w:val="ru-RU"/>
        </w:rPr>
        <w:t xml:space="preserve"> </w:t>
      </w:r>
      <w:r>
        <w:rPr>
          <w:rStyle w:val="None"/>
        </w:rPr>
        <w:t xml:space="preserve">„Водоснабдяване и </w:t>
      </w:r>
      <w:r>
        <w:rPr>
          <w:rStyle w:val="None"/>
        </w:rPr>
        <w:t xml:space="preserve">канализация” ЕООД, град Стара Загора, вписано в ТРРЮЛНЦ с ЕИК:833066300, за стопанисване, поддържане и експлоатация на изградена В и К инфраструктура, но </w:t>
      </w:r>
      <w:proofErr w:type="spellStart"/>
      <w:r>
        <w:rPr>
          <w:rStyle w:val="None"/>
        </w:rPr>
        <w:t>непреминала</w:t>
      </w:r>
      <w:proofErr w:type="spellEnd"/>
      <w:r>
        <w:rPr>
          <w:rStyle w:val="None"/>
        </w:rPr>
        <w:t xml:space="preserve"> в управление на Асоциация по ВиК Стара Загора, а именно: „РЕХАБИЛИТАЦИЯ И ИЗГРАЖДАНЕ НА ЧА</w:t>
      </w:r>
      <w:r>
        <w:rPr>
          <w:rStyle w:val="None"/>
        </w:rPr>
        <w:t>СТ ОТ ВЪТРЕШНА ВОДОПРОВОДНА МРЕЖА С. ЕЛХОВО, ОБЩИНА НИКОЛАЕВО - ЕТАПНО</w:t>
      </w:r>
    </w:p>
    <w:p w:rsidR="00896AB7" w:rsidRDefault="00F938D0">
      <w:pPr>
        <w:spacing w:line="276" w:lineRule="auto"/>
        <w:jc w:val="both"/>
        <w:rPr>
          <w:rStyle w:val="None"/>
          <w:b w:val="0"/>
          <w:bCs w:val="0"/>
          <w:i/>
          <w:iCs/>
          <w:sz w:val="24"/>
          <w:szCs w:val="24"/>
        </w:rPr>
      </w:pPr>
      <w:r>
        <w:rPr>
          <w:rStyle w:val="None"/>
          <w:sz w:val="24"/>
          <w:szCs w:val="24"/>
        </w:rPr>
        <w:t xml:space="preserve">ЕТАП </w:t>
      </w:r>
      <w:r>
        <w:rPr>
          <w:rStyle w:val="None"/>
          <w:sz w:val="24"/>
          <w:szCs w:val="24"/>
          <w:lang w:val="en-US"/>
        </w:rPr>
        <w:t>II</w:t>
      </w:r>
      <w:r>
        <w:rPr>
          <w:rStyle w:val="None"/>
          <w:sz w:val="24"/>
          <w:szCs w:val="24"/>
        </w:rPr>
        <w:t>: Рехабилитация и изграждане на  част от вътрешна водопроводна мрежа с. Елхово, община Николаево</w:t>
      </w:r>
      <w:r>
        <w:rPr>
          <w:rStyle w:val="None"/>
          <w:sz w:val="24"/>
          <w:szCs w:val="24"/>
          <w:lang w:val="en-US"/>
        </w:rPr>
        <w:t xml:space="preserve"> </w:t>
      </w:r>
      <w:r>
        <w:rPr>
          <w:rStyle w:val="None"/>
          <w:b w:val="0"/>
          <w:bCs w:val="0"/>
          <w:sz w:val="24"/>
          <w:szCs w:val="24"/>
          <w:lang w:val="en-US"/>
        </w:rPr>
        <w:t>(</w:t>
      </w:r>
      <w:r>
        <w:rPr>
          <w:rStyle w:val="None"/>
          <w:b w:val="0"/>
          <w:bCs w:val="0"/>
          <w:sz w:val="24"/>
          <w:szCs w:val="24"/>
        </w:rPr>
        <w:t>с обща дължина на реконструирания водопровод 4</w:t>
      </w:r>
      <w:r>
        <w:rPr>
          <w:rStyle w:val="None"/>
          <w:b w:val="0"/>
          <w:bCs w:val="0"/>
          <w:sz w:val="24"/>
          <w:szCs w:val="24"/>
          <w:lang w:val="en-US"/>
        </w:rPr>
        <w:t>96</w:t>
      </w:r>
      <w:r>
        <w:rPr>
          <w:rStyle w:val="None"/>
          <w:b w:val="0"/>
          <w:bCs w:val="0"/>
          <w:sz w:val="24"/>
          <w:szCs w:val="24"/>
        </w:rPr>
        <w:t>,</w:t>
      </w:r>
      <w:r>
        <w:rPr>
          <w:rStyle w:val="None"/>
          <w:b w:val="0"/>
          <w:bCs w:val="0"/>
          <w:sz w:val="24"/>
          <w:szCs w:val="24"/>
          <w:lang w:val="en-US"/>
        </w:rPr>
        <w:t>3</w:t>
      </w:r>
      <w:r>
        <w:rPr>
          <w:rStyle w:val="None"/>
          <w:b w:val="0"/>
          <w:bCs w:val="0"/>
          <w:sz w:val="24"/>
          <w:szCs w:val="24"/>
        </w:rPr>
        <w:t>5 м</w:t>
      </w:r>
      <w:r>
        <w:rPr>
          <w:rStyle w:val="None"/>
          <w:b w:val="0"/>
          <w:bCs w:val="0"/>
          <w:sz w:val="24"/>
          <w:szCs w:val="24"/>
          <w:lang w:val="ru-RU"/>
        </w:rPr>
        <w:t xml:space="preserve"> с </w:t>
      </w:r>
      <w:proofErr w:type="spellStart"/>
      <w:r>
        <w:rPr>
          <w:rStyle w:val="None"/>
          <w:b w:val="0"/>
          <w:bCs w:val="0"/>
          <w:sz w:val="24"/>
          <w:szCs w:val="24"/>
          <w:lang w:val="ru-RU"/>
        </w:rPr>
        <w:t>тръби</w:t>
      </w:r>
      <w:proofErr w:type="spellEnd"/>
      <w:r>
        <w:rPr>
          <w:rStyle w:val="None"/>
          <w:b w:val="0"/>
          <w:bCs w:val="0"/>
          <w:sz w:val="24"/>
          <w:szCs w:val="24"/>
          <w:lang w:val="ru-RU"/>
        </w:rPr>
        <w:t xml:space="preserve"> ф140</w:t>
      </w:r>
      <w:r>
        <w:rPr>
          <w:rStyle w:val="None"/>
          <w:b w:val="0"/>
          <w:bCs w:val="0"/>
          <w:sz w:val="24"/>
          <w:szCs w:val="24"/>
          <w:lang w:val="en-US"/>
        </w:rPr>
        <w:t xml:space="preserve"> PE</w:t>
      </w:r>
      <w:r>
        <w:rPr>
          <w:rStyle w:val="None"/>
          <w:b w:val="0"/>
          <w:bCs w:val="0"/>
          <w:sz w:val="24"/>
          <w:szCs w:val="24"/>
        </w:rPr>
        <w:t>Н</w:t>
      </w:r>
      <w:r>
        <w:rPr>
          <w:rStyle w:val="None"/>
          <w:b w:val="0"/>
          <w:bCs w:val="0"/>
          <w:sz w:val="24"/>
          <w:szCs w:val="24"/>
          <w:lang w:val="en-US"/>
        </w:rPr>
        <w:t>D, PN</w:t>
      </w:r>
      <w:r>
        <w:rPr>
          <w:rStyle w:val="None"/>
          <w:b w:val="0"/>
          <w:bCs w:val="0"/>
          <w:sz w:val="24"/>
          <w:szCs w:val="24"/>
        </w:rPr>
        <w:t xml:space="preserve">1,0 </w:t>
      </w:r>
      <w:r>
        <w:rPr>
          <w:rStyle w:val="None"/>
          <w:b w:val="0"/>
          <w:bCs w:val="0"/>
          <w:sz w:val="24"/>
          <w:szCs w:val="24"/>
        </w:rPr>
        <w:t xml:space="preserve">с дължина 110,55м, ф90 </w:t>
      </w:r>
      <w:r>
        <w:rPr>
          <w:rStyle w:val="None"/>
          <w:b w:val="0"/>
          <w:bCs w:val="0"/>
          <w:sz w:val="24"/>
          <w:szCs w:val="24"/>
          <w:lang w:val="en-US"/>
        </w:rPr>
        <w:t>PE</w:t>
      </w:r>
      <w:r>
        <w:rPr>
          <w:rStyle w:val="None"/>
          <w:b w:val="0"/>
          <w:bCs w:val="0"/>
          <w:sz w:val="24"/>
          <w:szCs w:val="24"/>
        </w:rPr>
        <w:t>Н</w:t>
      </w:r>
      <w:r>
        <w:rPr>
          <w:rStyle w:val="None"/>
          <w:b w:val="0"/>
          <w:bCs w:val="0"/>
          <w:sz w:val="24"/>
          <w:szCs w:val="24"/>
          <w:lang w:val="en-US"/>
        </w:rPr>
        <w:t>D, PN</w:t>
      </w:r>
      <w:r>
        <w:rPr>
          <w:rStyle w:val="None"/>
          <w:b w:val="0"/>
          <w:bCs w:val="0"/>
          <w:sz w:val="24"/>
          <w:szCs w:val="24"/>
        </w:rPr>
        <w:t xml:space="preserve">1,0 с дължина 385,80м, 37 броя сградни водопроводни отклонения с тръби ПЕВП ф25, 4 броя ПХ 70/80 и 3 бр. </w:t>
      </w:r>
      <w:proofErr w:type="spellStart"/>
      <w:r>
        <w:rPr>
          <w:rStyle w:val="None"/>
          <w:b w:val="0"/>
          <w:bCs w:val="0"/>
          <w:sz w:val="24"/>
          <w:szCs w:val="24"/>
        </w:rPr>
        <w:t>въздушници</w:t>
      </w:r>
      <w:proofErr w:type="spellEnd"/>
      <w:r>
        <w:rPr>
          <w:rStyle w:val="None"/>
          <w:b w:val="0"/>
          <w:bCs w:val="0"/>
          <w:sz w:val="24"/>
          <w:szCs w:val="24"/>
          <w:lang w:val="en-US"/>
        </w:rPr>
        <w:t>)</w:t>
      </w:r>
      <w:r>
        <w:rPr>
          <w:rStyle w:val="None"/>
          <w:b w:val="0"/>
          <w:bCs w:val="0"/>
          <w:sz w:val="24"/>
          <w:szCs w:val="24"/>
        </w:rPr>
        <w:t xml:space="preserve">, находящ се: по </w:t>
      </w:r>
      <w:r>
        <w:rPr>
          <w:rStyle w:val="None"/>
          <w:b w:val="0"/>
          <w:bCs w:val="0"/>
          <w:sz w:val="24"/>
          <w:szCs w:val="24"/>
        </w:rPr>
        <w:t xml:space="preserve">улици в </w:t>
      </w:r>
      <w:proofErr w:type="spellStart"/>
      <w:r>
        <w:rPr>
          <w:rStyle w:val="None"/>
          <w:b w:val="0"/>
          <w:bCs w:val="0"/>
          <w:sz w:val="24"/>
          <w:szCs w:val="24"/>
        </w:rPr>
        <w:t>урбанизир</w:t>
      </w:r>
      <w:proofErr w:type="spellEnd"/>
      <w:r>
        <w:rPr>
          <w:rStyle w:val="None"/>
          <w:b w:val="0"/>
          <w:bCs w:val="0"/>
          <w:sz w:val="24"/>
          <w:szCs w:val="24"/>
          <w:lang w:val="ru-RU"/>
        </w:rPr>
        <w:t>а</w:t>
      </w:r>
      <w:r>
        <w:rPr>
          <w:rStyle w:val="None"/>
          <w:b w:val="0"/>
          <w:bCs w:val="0"/>
          <w:sz w:val="24"/>
          <w:szCs w:val="24"/>
        </w:rPr>
        <w:t xml:space="preserve">на територия на село Елхово, </w:t>
      </w:r>
      <w:proofErr w:type="spellStart"/>
      <w:r>
        <w:rPr>
          <w:rStyle w:val="None"/>
          <w:b w:val="0"/>
          <w:bCs w:val="0"/>
          <w:sz w:val="24"/>
          <w:szCs w:val="24"/>
        </w:rPr>
        <w:t>ул</w:t>
      </w:r>
      <w:proofErr w:type="spellEnd"/>
      <w:r>
        <w:rPr>
          <w:rStyle w:val="None"/>
          <w:b w:val="0"/>
          <w:bCs w:val="0"/>
          <w:sz w:val="24"/>
          <w:szCs w:val="24"/>
        </w:rPr>
        <w:t xml:space="preserve">.“Синчец“ /о.т.237-о.т.239, </w:t>
      </w:r>
      <w:r>
        <w:rPr>
          <w:rStyle w:val="None"/>
          <w:b w:val="0"/>
          <w:bCs w:val="0"/>
          <w:sz w:val="24"/>
          <w:szCs w:val="24"/>
        </w:rPr>
        <w:t xml:space="preserve">представляваща </w:t>
      </w:r>
      <w:r>
        <w:rPr>
          <w:rStyle w:val="None"/>
          <w:b w:val="0"/>
          <w:bCs w:val="0"/>
          <w:sz w:val="24"/>
          <w:szCs w:val="24"/>
        </w:rPr>
        <w:t xml:space="preserve">ПИ с идентификатор 48163.501.1357; </w:t>
      </w:r>
      <w:proofErr w:type="spellStart"/>
      <w:r>
        <w:rPr>
          <w:rStyle w:val="None"/>
          <w:b w:val="0"/>
          <w:bCs w:val="0"/>
          <w:sz w:val="24"/>
          <w:szCs w:val="24"/>
        </w:rPr>
        <w:t>ул</w:t>
      </w:r>
      <w:proofErr w:type="spellEnd"/>
      <w:r>
        <w:rPr>
          <w:rStyle w:val="None"/>
          <w:b w:val="0"/>
          <w:bCs w:val="0"/>
          <w:sz w:val="24"/>
          <w:szCs w:val="24"/>
        </w:rPr>
        <w:t xml:space="preserve">.“Русалка“ /о.т.239-о.т.232-о.т.231/, представляваща ПИ 48163.501.1352; улица /о.т.274-о.т.273-о.т.272-о.т.269/, представляваща ПИ с </w:t>
      </w:r>
      <w:proofErr w:type="spellStart"/>
      <w:r>
        <w:rPr>
          <w:rStyle w:val="None"/>
          <w:b w:val="0"/>
          <w:bCs w:val="0"/>
          <w:sz w:val="24"/>
          <w:szCs w:val="24"/>
        </w:rPr>
        <w:t>иднтификатор</w:t>
      </w:r>
      <w:proofErr w:type="spellEnd"/>
      <w:r>
        <w:rPr>
          <w:rStyle w:val="None"/>
          <w:b w:val="0"/>
          <w:bCs w:val="0"/>
          <w:sz w:val="24"/>
          <w:szCs w:val="24"/>
        </w:rPr>
        <w:t xml:space="preserve"> 48163.501.1361 и 48163.501.1362, </w:t>
      </w:r>
      <w:proofErr w:type="spellStart"/>
      <w:r>
        <w:rPr>
          <w:rStyle w:val="None"/>
          <w:b w:val="0"/>
          <w:bCs w:val="0"/>
          <w:sz w:val="24"/>
          <w:szCs w:val="24"/>
        </w:rPr>
        <w:t>ул</w:t>
      </w:r>
      <w:proofErr w:type="spellEnd"/>
      <w:r>
        <w:rPr>
          <w:rStyle w:val="None"/>
          <w:b w:val="0"/>
          <w:bCs w:val="0"/>
          <w:sz w:val="24"/>
          <w:szCs w:val="24"/>
        </w:rPr>
        <w:t>.“Братя Жекови“ /</w:t>
      </w:r>
      <w:proofErr w:type="spellStart"/>
      <w:r>
        <w:rPr>
          <w:rStyle w:val="None"/>
          <w:b w:val="0"/>
          <w:bCs w:val="0"/>
          <w:sz w:val="24"/>
          <w:szCs w:val="24"/>
        </w:rPr>
        <w:t>о.т</w:t>
      </w:r>
      <w:proofErr w:type="spellEnd"/>
      <w:r>
        <w:rPr>
          <w:rStyle w:val="None"/>
          <w:b w:val="0"/>
          <w:bCs w:val="0"/>
          <w:sz w:val="24"/>
          <w:szCs w:val="24"/>
        </w:rPr>
        <w:t>. 237-о.т.236-о.т.</w:t>
      </w:r>
      <w:r>
        <w:rPr>
          <w:rStyle w:val="None"/>
          <w:b w:val="0"/>
          <w:bCs w:val="0"/>
          <w:sz w:val="24"/>
          <w:szCs w:val="24"/>
        </w:rPr>
        <w:t xml:space="preserve">277-о.т.278/, представляваща ПИ 48163.501.1363, </w:t>
      </w:r>
      <w:proofErr w:type="spellStart"/>
      <w:r>
        <w:rPr>
          <w:rStyle w:val="None"/>
          <w:b w:val="0"/>
          <w:bCs w:val="0"/>
          <w:sz w:val="24"/>
          <w:szCs w:val="24"/>
        </w:rPr>
        <w:t>ул</w:t>
      </w:r>
      <w:proofErr w:type="spellEnd"/>
      <w:r>
        <w:rPr>
          <w:rStyle w:val="None"/>
          <w:b w:val="0"/>
          <w:bCs w:val="0"/>
          <w:sz w:val="24"/>
          <w:szCs w:val="24"/>
        </w:rPr>
        <w:t>.“Чая“ /о.т.236-о.т.235-о.т.234/, представляваща ПИ 48163.501.1365, улица /о.т.239-о.т.240-о.т.241/, представляваща ПИ 48163.501.1352 по КККР на с. Елхово, общ. Николаево</w:t>
      </w:r>
      <w:r>
        <w:rPr>
          <w:rStyle w:val="None"/>
          <w:b w:val="0"/>
          <w:bCs w:val="0"/>
          <w:sz w:val="24"/>
          <w:szCs w:val="24"/>
        </w:rPr>
        <w:t xml:space="preserve">, </w:t>
      </w:r>
      <w:proofErr w:type="spellStart"/>
      <w:r>
        <w:rPr>
          <w:rStyle w:val="None"/>
          <w:b w:val="0"/>
          <w:bCs w:val="0"/>
          <w:sz w:val="24"/>
          <w:szCs w:val="24"/>
        </w:rPr>
        <w:t>обл</w:t>
      </w:r>
      <w:proofErr w:type="spellEnd"/>
      <w:r>
        <w:rPr>
          <w:rStyle w:val="None"/>
          <w:b w:val="0"/>
          <w:bCs w:val="0"/>
          <w:sz w:val="24"/>
          <w:szCs w:val="24"/>
        </w:rPr>
        <w:t xml:space="preserve">. Стара Загора  </w:t>
      </w:r>
    </w:p>
    <w:p w:rsidR="00896AB7" w:rsidRDefault="00896AB7">
      <w:pPr>
        <w:pStyle w:val="a7"/>
        <w:shd w:val="clear" w:color="auto" w:fill="FFFFFF"/>
        <w:spacing w:before="0" w:after="0"/>
        <w:rPr>
          <w:rStyle w:val="None"/>
          <w:b/>
          <w:bCs/>
          <w:color w:val="FF0000"/>
          <w:u w:color="FF0000"/>
          <w:lang w:val="ru-RU"/>
        </w:rPr>
      </w:pPr>
    </w:p>
    <w:p w:rsidR="00896AB7" w:rsidRDefault="00896AB7">
      <w:pPr>
        <w:pStyle w:val="a7"/>
        <w:shd w:val="clear" w:color="auto" w:fill="FFFFFF"/>
        <w:spacing w:before="0" w:after="0"/>
        <w:rPr>
          <w:rStyle w:val="None"/>
          <w:b/>
          <w:bCs/>
          <w:color w:val="FF0000"/>
          <w:u w:color="FF0000"/>
          <w:lang w:val="ru-RU"/>
        </w:rPr>
      </w:pPr>
    </w:p>
    <w:p w:rsidR="00896AB7" w:rsidRDefault="00F938D0">
      <w:pPr>
        <w:pStyle w:val="Default"/>
        <w:rPr>
          <w:rStyle w:val="None"/>
          <w:b/>
          <w:bCs/>
        </w:rPr>
      </w:pPr>
      <w:r>
        <w:rPr>
          <w:rStyle w:val="None"/>
          <w:b/>
          <w:bCs/>
        </w:rPr>
        <w:t xml:space="preserve">          УВАЖАЕМИ ДАМИ И ГОСПОДА ОБЩИНСКИ СЪВЕТНИЦИ,</w:t>
      </w:r>
      <w:r>
        <w:rPr>
          <w:rStyle w:val="None"/>
          <w:b/>
          <w:bCs/>
        </w:rPr>
        <w:t xml:space="preserve"> </w:t>
      </w:r>
    </w:p>
    <w:p w:rsidR="00896AB7" w:rsidRDefault="00F938D0">
      <w:pPr>
        <w:pStyle w:val="a7"/>
        <w:shd w:val="clear" w:color="auto" w:fill="FFFFFF"/>
        <w:spacing w:before="0" w:after="0"/>
        <w:jc w:val="both"/>
        <w:rPr>
          <w:rStyle w:val="None"/>
          <w:color w:val="FF0000"/>
          <w:u w:color="FF0000"/>
        </w:rPr>
      </w:pPr>
      <w:r>
        <w:rPr>
          <w:rStyle w:val="None"/>
          <w:color w:val="FF0000"/>
          <w:u w:color="FF0000"/>
        </w:rPr>
        <w:t xml:space="preserve"> </w:t>
      </w:r>
    </w:p>
    <w:p w:rsidR="00896AB7" w:rsidRDefault="00F938D0">
      <w:pPr>
        <w:spacing w:line="276" w:lineRule="auto"/>
        <w:ind w:firstLine="708"/>
        <w:jc w:val="both"/>
        <w:rPr>
          <w:rStyle w:val="None"/>
          <w:sz w:val="24"/>
          <w:szCs w:val="24"/>
          <w:shd w:val="clear" w:color="auto" w:fill="FFFFFF"/>
        </w:rPr>
      </w:pPr>
      <w:r>
        <w:rPr>
          <w:rStyle w:val="None"/>
          <w:b w:val="0"/>
          <w:bCs w:val="0"/>
          <w:sz w:val="24"/>
          <w:szCs w:val="24"/>
          <w:shd w:val="clear" w:color="auto" w:fill="FFFFFF"/>
        </w:rPr>
        <w:t xml:space="preserve">Обектът: „Рехабилитация и изграждане на част от вътрешна водопроводна мрежа с. Елхово, община Николаево – Етапно; </w:t>
      </w:r>
      <w:r>
        <w:rPr>
          <w:rStyle w:val="None"/>
          <w:sz w:val="24"/>
          <w:szCs w:val="24"/>
          <w:shd w:val="clear" w:color="auto" w:fill="FFFFFF"/>
        </w:rPr>
        <w:t>ЕТАП II: Рехабилитация и изграждане на  част от вътрешна водопроводна мрежа с. Елхово</w:t>
      </w:r>
      <w:r>
        <w:rPr>
          <w:rStyle w:val="None"/>
          <w:sz w:val="24"/>
          <w:szCs w:val="24"/>
          <w:shd w:val="clear" w:color="auto" w:fill="FFFFFF"/>
        </w:rPr>
        <w:t xml:space="preserve">, община Николаев </w:t>
      </w:r>
      <w:r>
        <w:rPr>
          <w:rStyle w:val="None"/>
          <w:b w:val="0"/>
          <w:bCs w:val="0"/>
          <w:sz w:val="24"/>
          <w:szCs w:val="24"/>
          <w:lang w:val="en-US"/>
        </w:rPr>
        <w:t>(</w:t>
      </w:r>
      <w:r>
        <w:rPr>
          <w:rStyle w:val="None"/>
          <w:b w:val="0"/>
          <w:bCs w:val="0"/>
          <w:sz w:val="24"/>
          <w:szCs w:val="24"/>
        </w:rPr>
        <w:t>с обща дължина на реконструирания водопровод 4</w:t>
      </w:r>
      <w:r>
        <w:rPr>
          <w:rStyle w:val="None"/>
          <w:b w:val="0"/>
          <w:bCs w:val="0"/>
          <w:sz w:val="24"/>
          <w:szCs w:val="24"/>
          <w:lang w:val="en-US"/>
        </w:rPr>
        <w:t>96</w:t>
      </w:r>
      <w:r>
        <w:rPr>
          <w:rStyle w:val="None"/>
          <w:b w:val="0"/>
          <w:bCs w:val="0"/>
          <w:sz w:val="24"/>
          <w:szCs w:val="24"/>
        </w:rPr>
        <w:t>,</w:t>
      </w:r>
      <w:r>
        <w:rPr>
          <w:rStyle w:val="None"/>
          <w:b w:val="0"/>
          <w:bCs w:val="0"/>
          <w:sz w:val="24"/>
          <w:szCs w:val="24"/>
          <w:lang w:val="en-US"/>
        </w:rPr>
        <w:t>3</w:t>
      </w:r>
      <w:r>
        <w:rPr>
          <w:rStyle w:val="None"/>
          <w:b w:val="0"/>
          <w:bCs w:val="0"/>
          <w:sz w:val="24"/>
          <w:szCs w:val="24"/>
        </w:rPr>
        <w:t>5 м</w:t>
      </w:r>
      <w:r>
        <w:rPr>
          <w:rStyle w:val="None"/>
          <w:b w:val="0"/>
          <w:bCs w:val="0"/>
          <w:sz w:val="24"/>
          <w:szCs w:val="24"/>
          <w:lang w:val="ru-RU"/>
        </w:rPr>
        <w:t xml:space="preserve"> с </w:t>
      </w:r>
      <w:proofErr w:type="spellStart"/>
      <w:r>
        <w:rPr>
          <w:rStyle w:val="None"/>
          <w:b w:val="0"/>
          <w:bCs w:val="0"/>
          <w:sz w:val="24"/>
          <w:szCs w:val="24"/>
          <w:lang w:val="ru-RU"/>
        </w:rPr>
        <w:t>тръби</w:t>
      </w:r>
      <w:proofErr w:type="spellEnd"/>
      <w:r>
        <w:rPr>
          <w:rStyle w:val="None"/>
          <w:b w:val="0"/>
          <w:bCs w:val="0"/>
          <w:sz w:val="24"/>
          <w:szCs w:val="24"/>
          <w:lang w:val="ru-RU"/>
        </w:rPr>
        <w:t xml:space="preserve"> ф140</w:t>
      </w:r>
      <w:r>
        <w:rPr>
          <w:rStyle w:val="None"/>
          <w:b w:val="0"/>
          <w:bCs w:val="0"/>
          <w:sz w:val="24"/>
          <w:szCs w:val="24"/>
          <w:lang w:val="en-US"/>
        </w:rPr>
        <w:t xml:space="preserve"> PE</w:t>
      </w:r>
      <w:r>
        <w:rPr>
          <w:rStyle w:val="None"/>
          <w:b w:val="0"/>
          <w:bCs w:val="0"/>
          <w:sz w:val="24"/>
          <w:szCs w:val="24"/>
        </w:rPr>
        <w:t>Н</w:t>
      </w:r>
      <w:r>
        <w:rPr>
          <w:rStyle w:val="None"/>
          <w:b w:val="0"/>
          <w:bCs w:val="0"/>
          <w:sz w:val="24"/>
          <w:szCs w:val="24"/>
          <w:lang w:val="en-US"/>
        </w:rPr>
        <w:t>D, PN</w:t>
      </w:r>
      <w:r>
        <w:rPr>
          <w:rStyle w:val="None"/>
          <w:b w:val="0"/>
          <w:bCs w:val="0"/>
          <w:sz w:val="24"/>
          <w:szCs w:val="24"/>
        </w:rPr>
        <w:t xml:space="preserve">1,0 с дължина 110,55м, ф90 </w:t>
      </w:r>
      <w:r>
        <w:rPr>
          <w:rStyle w:val="None"/>
          <w:b w:val="0"/>
          <w:bCs w:val="0"/>
          <w:sz w:val="24"/>
          <w:szCs w:val="24"/>
          <w:lang w:val="en-US"/>
        </w:rPr>
        <w:t>PE</w:t>
      </w:r>
      <w:r>
        <w:rPr>
          <w:rStyle w:val="None"/>
          <w:b w:val="0"/>
          <w:bCs w:val="0"/>
          <w:sz w:val="24"/>
          <w:szCs w:val="24"/>
        </w:rPr>
        <w:t>Н</w:t>
      </w:r>
      <w:r>
        <w:rPr>
          <w:rStyle w:val="None"/>
          <w:b w:val="0"/>
          <w:bCs w:val="0"/>
          <w:sz w:val="24"/>
          <w:szCs w:val="24"/>
          <w:lang w:val="en-US"/>
        </w:rPr>
        <w:t>D, PN</w:t>
      </w:r>
      <w:r>
        <w:rPr>
          <w:rStyle w:val="None"/>
          <w:b w:val="0"/>
          <w:bCs w:val="0"/>
          <w:sz w:val="24"/>
          <w:szCs w:val="24"/>
        </w:rPr>
        <w:t xml:space="preserve">1,0 с дължина 385,80м, 37 броя сградни водопроводни отклонения с тръби ПЕВП ф25, 4 броя ПХ 70/80 и 3 бр. </w:t>
      </w:r>
      <w:proofErr w:type="spellStart"/>
      <w:r>
        <w:rPr>
          <w:rStyle w:val="None"/>
          <w:b w:val="0"/>
          <w:bCs w:val="0"/>
          <w:sz w:val="24"/>
          <w:szCs w:val="24"/>
        </w:rPr>
        <w:t>въздушници</w:t>
      </w:r>
      <w:proofErr w:type="spellEnd"/>
      <w:r>
        <w:rPr>
          <w:rStyle w:val="None"/>
          <w:b w:val="0"/>
          <w:bCs w:val="0"/>
          <w:sz w:val="24"/>
          <w:szCs w:val="24"/>
          <w:lang w:val="en-US"/>
        </w:rPr>
        <w:t>)</w:t>
      </w:r>
      <w:r>
        <w:rPr>
          <w:rStyle w:val="None"/>
          <w:b w:val="0"/>
          <w:bCs w:val="0"/>
          <w:sz w:val="24"/>
          <w:szCs w:val="24"/>
        </w:rPr>
        <w:t xml:space="preserve">, находящ </w:t>
      </w:r>
      <w:r>
        <w:rPr>
          <w:rStyle w:val="None"/>
          <w:b w:val="0"/>
          <w:bCs w:val="0"/>
          <w:sz w:val="24"/>
          <w:szCs w:val="24"/>
        </w:rPr>
        <w:t xml:space="preserve">се: по </w:t>
      </w:r>
      <w:r>
        <w:rPr>
          <w:rStyle w:val="None"/>
          <w:b w:val="0"/>
          <w:bCs w:val="0"/>
          <w:sz w:val="24"/>
          <w:szCs w:val="24"/>
        </w:rPr>
        <w:t xml:space="preserve">улици в </w:t>
      </w:r>
      <w:proofErr w:type="spellStart"/>
      <w:r>
        <w:rPr>
          <w:rStyle w:val="None"/>
          <w:b w:val="0"/>
          <w:bCs w:val="0"/>
          <w:sz w:val="24"/>
          <w:szCs w:val="24"/>
        </w:rPr>
        <w:t>урбанизир</w:t>
      </w:r>
      <w:proofErr w:type="spellEnd"/>
      <w:r>
        <w:rPr>
          <w:rStyle w:val="None"/>
          <w:b w:val="0"/>
          <w:bCs w:val="0"/>
          <w:sz w:val="24"/>
          <w:szCs w:val="24"/>
          <w:lang w:val="ru-RU"/>
        </w:rPr>
        <w:t>а</w:t>
      </w:r>
      <w:r>
        <w:rPr>
          <w:rStyle w:val="None"/>
          <w:b w:val="0"/>
          <w:bCs w:val="0"/>
          <w:sz w:val="24"/>
          <w:szCs w:val="24"/>
        </w:rPr>
        <w:t xml:space="preserve">на територия на село Елхово, </w:t>
      </w:r>
      <w:proofErr w:type="spellStart"/>
      <w:r>
        <w:rPr>
          <w:rStyle w:val="None"/>
          <w:b w:val="0"/>
          <w:bCs w:val="0"/>
          <w:sz w:val="24"/>
          <w:szCs w:val="24"/>
        </w:rPr>
        <w:t>ул</w:t>
      </w:r>
      <w:proofErr w:type="spellEnd"/>
      <w:r>
        <w:rPr>
          <w:rStyle w:val="None"/>
          <w:b w:val="0"/>
          <w:bCs w:val="0"/>
          <w:sz w:val="24"/>
          <w:szCs w:val="24"/>
        </w:rPr>
        <w:t xml:space="preserve">.“Синчец“ /о.т.237-о.т.239, </w:t>
      </w:r>
      <w:r>
        <w:rPr>
          <w:rStyle w:val="None"/>
          <w:b w:val="0"/>
          <w:bCs w:val="0"/>
          <w:sz w:val="24"/>
          <w:szCs w:val="24"/>
        </w:rPr>
        <w:t xml:space="preserve">представляваща ПИ с идентификатор 48163.501.1357; </w:t>
      </w:r>
      <w:proofErr w:type="spellStart"/>
      <w:r>
        <w:rPr>
          <w:rStyle w:val="None"/>
          <w:b w:val="0"/>
          <w:bCs w:val="0"/>
          <w:sz w:val="24"/>
          <w:szCs w:val="24"/>
        </w:rPr>
        <w:t>ул</w:t>
      </w:r>
      <w:proofErr w:type="spellEnd"/>
      <w:r>
        <w:rPr>
          <w:rStyle w:val="None"/>
          <w:b w:val="0"/>
          <w:bCs w:val="0"/>
          <w:sz w:val="24"/>
          <w:szCs w:val="24"/>
        </w:rPr>
        <w:t>.“Русалка“ /о.т.239-о.т.232-о.т.231/, представляваща ПИ 48163.501.1352; улица /о.т.274-о.т.273-о.т.272-о.т.269/, предста</w:t>
      </w:r>
      <w:r>
        <w:rPr>
          <w:rStyle w:val="None"/>
          <w:b w:val="0"/>
          <w:bCs w:val="0"/>
          <w:sz w:val="24"/>
          <w:szCs w:val="24"/>
        </w:rPr>
        <w:t xml:space="preserve">вляваща ПИ с </w:t>
      </w:r>
      <w:proofErr w:type="spellStart"/>
      <w:r>
        <w:rPr>
          <w:rStyle w:val="None"/>
          <w:b w:val="0"/>
          <w:bCs w:val="0"/>
          <w:sz w:val="24"/>
          <w:szCs w:val="24"/>
        </w:rPr>
        <w:t>иднтификатор</w:t>
      </w:r>
      <w:proofErr w:type="spellEnd"/>
      <w:r>
        <w:rPr>
          <w:rStyle w:val="None"/>
          <w:b w:val="0"/>
          <w:bCs w:val="0"/>
          <w:sz w:val="24"/>
          <w:szCs w:val="24"/>
        </w:rPr>
        <w:t xml:space="preserve"> 48163.501.1361 и 48163.501.1362, </w:t>
      </w:r>
      <w:proofErr w:type="spellStart"/>
      <w:r>
        <w:rPr>
          <w:rStyle w:val="None"/>
          <w:b w:val="0"/>
          <w:bCs w:val="0"/>
          <w:sz w:val="24"/>
          <w:szCs w:val="24"/>
        </w:rPr>
        <w:t>ул</w:t>
      </w:r>
      <w:proofErr w:type="spellEnd"/>
      <w:r>
        <w:rPr>
          <w:rStyle w:val="None"/>
          <w:b w:val="0"/>
          <w:bCs w:val="0"/>
          <w:sz w:val="24"/>
          <w:szCs w:val="24"/>
        </w:rPr>
        <w:t>.“Братя Жекови“ /</w:t>
      </w:r>
      <w:proofErr w:type="spellStart"/>
      <w:r>
        <w:rPr>
          <w:rStyle w:val="None"/>
          <w:b w:val="0"/>
          <w:bCs w:val="0"/>
          <w:sz w:val="24"/>
          <w:szCs w:val="24"/>
        </w:rPr>
        <w:t>о.т</w:t>
      </w:r>
      <w:proofErr w:type="spellEnd"/>
      <w:r>
        <w:rPr>
          <w:rStyle w:val="None"/>
          <w:b w:val="0"/>
          <w:bCs w:val="0"/>
          <w:sz w:val="24"/>
          <w:szCs w:val="24"/>
        </w:rPr>
        <w:t xml:space="preserve">. 237-о.т.236-о.т.277-о.т.278/, представляваща ПИ 48163.501.1363, </w:t>
      </w:r>
      <w:proofErr w:type="spellStart"/>
      <w:r>
        <w:rPr>
          <w:rStyle w:val="None"/>
          <w:b w:val="0"/>
          <w:bCs w:val="0"/>
          <w:sz w:val="24"/>
          <w:szCs w:val="24"/>
        </w:rPr>
        <w:t>ул</w:t>
      </w:r>
      <w:proofErr w:type="spellEnd"/>
      <w:r>
        <w:rPr>
          <w:rStyle w:val="None"/>
          <w:b w:val="0"/>
          <w:bCs w:val="0"/>
          <w:sz w:val="24"/>
          <w:szCs w:val="24"/>
        </w:rPr>
        <w:t>.“Чая“ /о.т.236-о.т.235-о.т.234/, представляваща ПИ 48163.501.1365, улица /о.т.239-о.т.240-о.т.241/, предст</w:t>
      </w:r>
      <w:r>
        <w:rPr>
          <w:rStyle w:val="None"/>
          <w:b w:val="0"/>
          <w:bCs w:val="0"/>
          <w:sz w:val="24"/>
          <w:szCs w:val="24"/>
        </w:rPr>
        <w:t>авляваща ПИ 48163.501.1352 по КККР на с. Елхово, общ. Николаево</w:t>
      </w:r>
      <w:r>
        <w:rPr>
          <w:rStyle w:val="None"/>
          <w:b w:val="0"/>
          <w:bCs w:val="0"/>
          <w:sz w:val="24"/>
          <w:szCs w:val="24"/>
        </w:rPr>
        <w:t xml:space="preserve">, </w:t>
      </w:r>
      <w:proofErr w:type="spellStart"/>
      <w:r>
        <w:rPr>
          <w:rStyle w:val="None"/>
          <w:b w:val="0"/>
          <w:bCs w:val="0"/>
          <w:sz w:val="24"/>
          <w:szCs w:val="24"/>
        </w:rPr>
        <w:t>обл</w:t>
      </w:r>
      <w:proofErr w:type="spellEnd"/>
      <w:r>
        <w:rPr>
          <w:rStyle w:val="None"/>
          <w:b w:val="0"/>
          <w:bCs w:val="0"/>
          <w:sz w:val="24"/>
          <w:szCs w:val="24"/>
        </w:rPr>
        <w:t>. Стара Загора,</w:t>
      </w:r>
      <w:r>
        <w:rPr>
          <w:rStyle w:val="None"/>
          <w:b w:val="0"/>
          <w:bCs w:val="0"/>
          <w:sz w:val="24"/>
          <w:szCs w:val="24"/>
          <w:shd w:val="clear" w:color="auto" w:fill="FFFFFF"/>
        </w:rPr>
        <w:t xml:space="preserve"> въведен в експлоатация с Разрешение за ползване № СЗРД26-РП-107 от 30.06.2026 г. на </w:t>
      </w:r>
      <w:r>
        <w:rPr>
          <w:rStyle w:val="None"/>
          <w:b w:val="0"/>
          <w:bCs w:val="0"/>
          <w:sz w:val="24"/>
          <w:szCs w:val="24"/>
          <w:shd w:val="clear" w:color="auto" w:fill="FFFFFF"/>
        </w:rPr>
        <w:lastRenderedPageBreak/>
        <w:t xml:space="preserve">Началника на РДНСК Стара Загора, </w:t>
      </w:r>
      <w:r>
        <w:rPr>
          <w:rStyle w:val="None"/>
          <w:sz w:val="24"/>
          <w:szCs w:val="24"/>
          <w:shd w:val="clear" w:color="auto" w:fill="FFFFFF"/>
        </w:rPr>
        <w:t>се явява обект, който не е преминал в управление на Асо</w:t>
      </w:r>
      <w:r>
        <w:rPr>
          <w:rStyle w:val="None"/>
          <w:sz w:val="24"/>
          <w:szCs w:val="24"/>
          <w:shd w:val="clear" w:color="auto" w:fill="FFFFFF"/>
        </w:rPr>
        <w:t>циацията по В и К.</w:t>
      </w:r>
    </w:p>
    <w:p w:rsidR="00896AB7" w:rsidRDefault="00F938D0">
      <w:pPr>
        <w:pStyle w:val="a7"/>
        <w:shd w:val="clear" w:color="auto" w:fill="FFFFFF"/>
        <w:spacing w:before="0" w:after="0" w:line="276" w:lineRule="auto"/>
        <w:ind w:firstLine="708"/>
        <w:jc w:val="both"/>
      </w:pPr>
      <w:r>
        <w:rPr>
          <w:rStyle w:val="None"/>
        </w:rPr>
        <w:t xml:space="preserve">Съгласно чл. 19, ал. 1, т. 4 от Закона за водите, горепосоченият обект е публична общинска собственост и следва да се заведе като актив на Община Николаево, като в съответствие с разпоредбите на чл. 4.4. от Договора за стопанисване, </w:t>
      </w:r>
      <w:r>
        <w:rPr>
          <w:rStyle w:val="None"/>
        </w:rPr>
        <w:t>поддържане и експлоатация на ВиК системите и съоръженията и предоставяне на водоснабдителни и канализационни услуги, същият следва да се предостави за експлоатация на „Водоснабдяване и канализация” ЕООД, град Стара Загора, вписано в ТРРЮЛНЦ с ЕИК:833066300</w:t>
      </w:r>
      <w:r>
        <w:rPr>
          <w:rStyle w:val="None"/>
        </w:rPr>
        <w:t>.</w:t>
      </w:r>
    </w:p>
    <w:p w:rsidR="00896AB7" w:rsidRDefault="00F938D0">
      <w:pPr>
        <w:pStyle w:val="Default"/>
        <w:spacing w:line="276" w:lineRule="auto"/>
        <w:ind w:firstLine="708"/>
        <w:jc w:val="both"/>
      </w:pPr>
      <w:r>
        <w:rPr>
          <w:rStyle w:val="None"/>
        </w:rPr>
        <w:t>На основание чл. 21, ал</w:t>
      </w:r>
      <w:r>
        <w:rPr>
          <w:rStyle w:val="None"/>
          <w:i/>
          <w:iCs/>
        </w:rPr>
        <w:t xml:space="preserve">. </w:t>
      </w:r>
      <w:r>
        <w:rPr>
          <w:rStyle w:val="None"/>
        </w:rPr>
        <w:t>1, т. 8 от ЗМСМА, Общински съвет Николаево приема направените инвестиции в активи общинска собственост. На основание § 9, ал. 10 от ПЗР към ЗИД на Закона за водите (</w:t>
      </w:r>
      <w:proofErr w:type="spellStart"/>
      <w:r>
        <w:rPr>
          <w:rStyle w:val="None"/>
        </w:rPr>
        <w:t>обн</w:t>
      </w:r>
      <w:proofErr w:type="spellEnd"/>
      <w:r>
        <w:rPr>
          <w:rStyle w:val="None"/>
        </w:rPr>
        <w:t xml:space="preserve">. - </w:t>
      </w:r>
      <w:proofErr w:type="spellStart"/>
      <w:r>
        <w:rPr>
          <w:rStyle w:val="None"/>
        </w:rPr>
        <w:t>дв</w:t>
      </w:r>
      <w:proofErr w:type="spellEnd"/>
      <w:r>
        <w:rPr>
          <w:rStyle w:val="None"/>
        </w:rPr>
        <w:t xml:space="preserve">, бр. 103 от 2013 г., изм. и доп. - </w:t>
      </w:r>
      <w:proofErr w:type="spellStart"/>
      <w:r>
        <w:rPr>
          <w:rStyle w:val="None"/>
        </w:rPr>
        <w:t>дв</w:t>
      </w:r>
      <w:proofErr w:type="spellEnd"/>
      <w:r>
        <w:rPr>
          <w:rStyle w:val="None"/>
        </w:rPr>
        <w:t xml:space="preserve">, бр. 58 от 2015 </w:t>
      </w:r>
      <w:r>
        <w:rPr>
          <w:rStyle w:val="None"/>
        </w:rPr>
        <w:t xml:space="preserve">г.), Общински съвет Николаево следва да даде съгласие за това, приетите активи да бъдат предоставени на Асоциацията по ВиК. </w:t>
      </w:r>
    </w:p>
    <w:p w:rsidR="00896AB7" w:rsidRDefault="00F938D0">
      <w:pPr>
        <w:shd w:val="clear" w:color="auto" w:fill="FFFFFF"/>
        <w:spacing w:line="276" w:lineRule="auto"/>
        <w:ind w:firstLine="567"/>
        <w:jc w:val="both"/>
        <w:rPr>
          <w:rStyle w:val="None"/>
          <w:b w:val="0"/>
          <w:bCs w:val="0"/>
          <w:sz w:val="24"/>
          <w:szCs w:val="24"/>
        </w:rPr>
      </w:pPr>
      <w:r>
        <w:rPr>
          <w:rStyle w:val="None"/>
          <w:b w:val="0"/>
          <w:bCs w:val="0"/>
          <w:sz w:val="24"/>
          <w:szCs w:val="24"/>
        </w:rPr>
        <w:t>Общината незабавно уведомява Асоциацията по В и К за преминаване в управлението й на съответния актив, а тя от своя страна го преда</w:t>
      </w:r>
      <w:r>
        <w:rPr>
          <w:rStyle w:val="None"/>
          <w:b w:val="0"/>
          <w:bCs w:val="0"/>
          <w:sz w:val="24"/>
          <w:szCs w:val="24"/>
        </w:rPr>
        <w:t>ва за стопанисване, поддържане и експлоатация на В и К оператора чрез допълване и/или актуализиране на договора за изпълнение на дейностите по чл. 198 о, ал. 1 от ЗВ.</w:t>
      </w:r>
    </w:p>
    <w:p w:rsidR="00896AB7" w:rsidRDefault="00896AB7">
      <w:pPr>
        <w:shd w:val="clear" w:color="auto" w:fill="FFFFFF"/>
        <w:spacing w:line="276" w:lineRule="auto"/>
        <w:jc w:val="both"/>
        <w:rPr>
          <w:rStyle w:val="None"/>
          <w:b w:val="0"/>
          <w:bCs w:val="0"/>
          <w:sz w:val="24"/>
          <w:szCs w:val="24"/>
        </w:rPr>
      </w:pPr>
    </w:p>
    <w:p w:rsidR="00896AB7" w:rsidRDefault="00F938D0">
      <w:pPr>
        <w:pStyle w:val="a7"/>
        <w:shd w:val="clear" w:color="auto" w:fill="FFFFFF"/>
        <w:spacing w:before="0" w:after="0" w:line="276" w:lineRule="auto"/>
        <w:ind w:firstLine="567"/>
        <w:jc w:val="both"/>
        <w:rPr>
          <w:rStyle w:val="None"/>
        </w:rPr>
      </w:pPr>
      <w:r>
        <w:rPr>
          <w:rStyle w:val="None"/>
        </w:rPr>
        <w:t>Предвид гореизложеното и на основание чл. 21, ал. 1, т. 8 от ЗМСМА, във връзка с чл. 12,</w:t>
      </w:r>
      <w:r>
        <w:rPr>
          <w:rStyle w:val="None"/>
        </w:rPr>
        <w:t xml:space="preserve"> ал. 3 от Закона за общинската собственост, чл. 16, ал. 1 от Наредба № 3 за реда за придобиване, управление и разпореждане с общинско имущество на Общински съвет Николаево и чл. 19 ал. 1, т. 4  и чл. 198 б, т. 2 от Закона за водите, предлагам Общински съве</w:t>
      </w:r>
      <w:r>
        <w:rPr>
          <w:rStyle w:val="None"/>
        </w:rPr>
        <w:t>т Николаево да вземе следното</w:t>
      </w:r>
    </w:p>
    <w:p w:rsidR="00896AB7" w:rsidRDefault="00896AB7">
      <w:pPr>
        <w:pStyle w:val="a7"/>
        <w:shd w:val="clear" w:color="auto" w:fill="FFFFFF"/>
        <w:spacing w:before="0" w:after="0"/>
        <w:jc w:val="both"/>
        <w:rPr>
          <w:rStyle w:val="None"/>
          <w:b/>
          <w:bCs/>
        </w:rPr>
      </w:pPr>
    </w:p>
    <w:p w:rsidR="00896AB7" w:rsidRDefault="00F938D0">
      <w:pPr>
        <w:pStyle w:val="a7"/>
        <w:shd w:val="clear" w:color="auto" w:fill="FFFFFF"/>
        <w:spacing w:before="0" w:after="0"/>
        <w:ind w:firstLine="567"/>
        <w:jc w:val="center"/>
        <w:rPr>
          <w:rStyle w:val="None"/>
          <w:b/>
          <w:bCs/>
        </w:rPr>
      </w:pPr>
      <w:r>
        <w:rPr>
          <w:rStyle w:val="None"/>
          <w:b/>
          <w:bCs/>
        </w:rPr>
        <w:t>Р Е Ш Е Н И Е :</w:t>
      </w:r>
    </w:p>
    <w:p w:rsidR="00896AB7" w:rsidRDefault="00896AB7">
      <w:pPr>
        <w:pStyle w:val="a7"/>
        <w:shd w:val="clear" w:color="auto" w:fill="FFFFFF"/>
        <w:spacing w:before="0" w:after="0"/>
        <w:ind w:firstLine="567"/>
        <w:jc w:val="center"/>
        <w:rPr>
          <w:rStyle w:val="None"/>
          <w:b/>
          <w:bCs/>
        </w:rPr>
      </w:pPr>
    </w:p>
    <w:p w:rsidR="00896AB7" w:rsidRDefault="00F938D0">
      <w:pPr>
        <w:pStyle w:val="a7"/>
        <w:shd w:val="clear" w:color="auto" w:fill="FFFFFF"/>
        <w:spacing w:before="0" w:after="0" w:line="276" w:lineRule="auto"/>
        <w:jc w:val="both"/>
        <w:rPr>
          <w:rStyle w:val="None"/>
        </w:rPr>
      </w:pPr>
      <w:r>
        <w:rPr>
          <w:rStyle w:val="None"/>
          <w:b/>
          <w:bCs/>
        </w:rPr>
        <w:t>I. ОДОБРЯВА И ПРИЕМА</w:t>
      </w:r>
      <w:r>
        <w:rPr>
          <w:rStyle w:val="None"/>
        </w:rPr>
        <w:t xml:space="preserve"> следните инвестиции в активи публична общинска собственост:</w:t>
      </w:r>
    </w:p>
    <w:p w:rsidR="00896AB7" w:rsidRDefault="00F938D0">
      <w:pPr>
        <w:pStyle w:val="a7"/>
        <w:shd w:val="clear" w:color="auto" w:fill="FFFFFF"/>
        <w:spacing w:before="0" w:after="0" w:line="276" w:lineRule="auto"/>
        <w:jc w:val="both"/>
      </w:pPr>
      <w:r>
        <w:rPr>
          <w:rStyle w:val="None"/>
        </w:rPr>
        <w:t>ОБЕКТ: „РЕХАБИЛИТАЦИЯ И ИЗГРАЖДАНЕ НА ЧАСТ ОТ ВЪТРЕШНА ВОДОПРОВОДНА МРЕЖА С. ЕЛХОВО , ОБЩИНА НИКОЛАЕВО – ЕТАПНО;</w:t>
      </w:r>
    </w:p>
    <w:p w:rsidR="00896AB7" w:rsidRDefault="00F938D0">
      <w:pPr>
        <w:pStyle w:val="1"/>
        <w:widowControl w:val="0"/>
        <w:tabs>
          <w:tab w:val="left" w:pos="284"/>
        </w:tabs>
        <w:spacing w:line="276" w:lineRule="auto"/>
        <w:jc w:val="both"/>
        <w:rPr>
          <w:rStyle w:val="None"/>
          <w:b w:val="0"/>
          <w:bCs w:val="0"/>
          <w:sz w:val="24"/>
          <w:szCs w:val="24"/>
        </w:rPr>
      </w:pPr>
      <w:r>
        <w:rPr>
          <w:rStyle w:val="None"/>
          <w:sz w:val="24"/>
          <w:szCs w:val="24"/>
          <w:shd w:val="clear" w:color="auto" w:fill="FFFFFF"/>
        </w:rPr>
        <w:t xml:space="preserve">ЕТАП II: </w:t>
      </w:r>
      <w:r>
        <w:rPr>
          <w:rStyle w:val="None"/>
          <w:sz w:val="24"/>
          <w:szCs w:val="24"/>
          <w:shd w:val="clear" w:color="auto" w:fill="FFFFFF"/>
        </w:rPr>
        <w:t xml:space="preserve">Рехабилитация и изграждане на  част от вътрешна водопроводна мрежа с. Елхово, община Николаев </w:t>
      </w:r>
      <w:r>
        <w:rPr>
          <w:rStyle w:val="None"/>
          <w:b w:val="0"/>
          <w:bCs w:val="0"/>
          <w:sz w:val="24"/>
          <w:szCs w:val="24"/>
          <w:lang w:val="en-US"/>
        </w:rPr>
        <w:t>(</w:t>
      </w:r>
      <w:r>
        <w:rPr>
          <w:rStyle w:val="None"/>
          <w:b w:val="0"/>
          <w:bCs w:val="0"/>
          <w:sz w:val="24"/>
          <w:szCs w:val="24"/>
        </w:rPr>
        <w:t>с обща дължина на реконструирания водопровод 4</w:t>
      </w:r>
      <w:r>
        <w:rPr>
          <w:rStyle w:val="None"/>
          <w:b w:val="0"/>
          <w:bCs w:val="0"/>
          <w:sz w:val="24"/>
          <w:szCs w:val="24"/>
          <w:lang w:val="en-US"/>
        </w:rPr>
        <w:t>96</w:t>
      </w:r>
      <w:r>
        <w:rPr>
          <w:rStyle w:val="None"/>
          <w:b w:val="0"/>
          <w:bCs w:val="0"/>
          <w:sz w:val="24"/>
          <w:szCs w:val="24"/>
        </w:rPr>
        <w:t>,</w:t>
      </w:r>
      <w:r>
        <w:rPr>
          <w:rStyle w:val="None"/>
          <w:b w:val="0"/>
          <w:bCs w:val="0"/>
          <w:sz w:val="24"/>
          <w:szCs w:val="24"/>
          <w:lang w:val="en-US"/>
        </w:rPr>
        <w:t>3</w:t>
      </w:r>
      <w:r>
        <w:rPr>
          <w:rStyle w:val="None"/>
          <w:b w:val="0"/>
          <w:bCs w:val="0"/>
          <w:sz w:val="24"/>
          <w:szCs w:val="24"/>
        </w:rPr>
        <w:t>5 м</w:t>
      </w:r>
      <w:r>
        <w:rPr>
          <w:rStyle w:val="None"/>
          <w:b w:val="0"/>
          <w:bCs w:val="0"/>
          <w:sz w:val="24"/>
          <w:szCs w:val="24"/>
          <w:lang w:val="ru-RU"/>
        </w:rPr>
        <w:t xml:space="preserve"> с </w:t>
      </w:r>
      <w:proofErr w:type="spellStart"/>
      <w:r>
        <w:rPr>
          <w:rStyle w:val="None"/>
          <w:b w:val="0"/>
          <w:bCs w:val="0"/>
          <w:sz w:val="24"/>
          <w:szCs w:val="24"/>
          <w:lang w:val="ru-RU"/>
        </w:rPr>
        <w:t>тръби</w:t>
      </w:r>
      <w:proofErr w:type="spellEnd"/>
      <w:r>
        <w:rPr>
          <w:rStyle w:val="None"/>
          <w:b w:val="0"/>
          <w:bCs w:val="0"/>
          <w:sz w:val="24"/>
          <w:szCs w:val="24"/>
          <w:lang w:val="ru-RU"/>
        </w:rPr>
        <w:t xml:space="preserve"> ф140</w:t>
      </w:r>
      <w:r>
        <w:rPr>
          <w:rStyle w:val="None"/>
          <w:b w:val="0"/>
          <w:bCs w:val="0"/>
          <w:sz w:val="24"/>
          <w:szCs w:val="24"/>
          <w:lang w:val="en-US"/>
        </w:rPr>
        <w:t xml:space="preserve"> PE</w:t>
      </w:r>
      <w:r>
        <w:rPr>
          <w:rStyle w:val="None"/>
          <w:b w:val="0"/>
          <w:bCs w:val="0"/>
          <w:sz w:val="24"/>
          <w:szCs w:val="24"/>
        </w:rPr>
        <w:t>Н</w:t>
      </w:r>
      <w:r>
        <w:rPr>
          <w:rStyle w:val="None"/>
          <w:b w:val="0"/>
          <w:bCs w:val="0"/>
          <w:sz w:val="24"/>
          <w:szCs w:val="24"/>
          <w:lang w:val="en-US"/>
        </w:rPr>
        <w:t>D, PN</w:t>
      </w:r>
      <w:r>
        <w:rPr>
          <w:rStyle w:val="None"/>
          <w:b w:val="0"/>
          <w:bCs w:val="0"/>
          <w:sz w:val="24"/>
          <w:szCs w:val="24"/>
        </w:rPr>
        <w:t xml:space="preserve">1,0 с дължина 110,55м, ф90 </w:t>
      </w:r>
      <w:r>
        <w:rPr>
          <w:rStyle w:val="None"/>
          <w:b w:val="0"/>
          <w:bCs w:val="0"/>
          <w:sz w:val="24"/>
          <w:szCs w:val="24"/>
          <w:lang w:val="en-US"/>
        </w:rPr>
        <w:t>PE</w:t>
      </w:r>
      <w:r>
        <w:rPr>
          <w:rStyle w:val="None"/>
          <w:b w:val="0"/>
          <w:bCs w:val="0"/>
          <w:sz w:val="24"/>
          <w:szCs w:val="24"/>
        </w:rPr>
        <w:t>Н</w:t>
      </w:r>
      <w:r>
        <w:rPr>
          <w:rStyle w:val="None"/>
          <w:b w:val="0"/>
          <w:bCs w:val="0"/>
          <w:sz w:val="24"/>
          <w:szCs w:val="24"/>
          <w:lang w:val="en-US"/>
        </w:rPr>
        <w:t>D, PN</w:t>
      </w:r>
      <w:r>
        <w:rPr>
          <w:rStyle w:val="None"/>
          <w:b w:val="0"/>
          <w:bCs w:val="0"/>
          <w:sz w:val="24"/>
          <w:szCs w:val="24"/>
        </w:rPr>
        <w:t>1,0 с дължина 385,80м, 37 броя сградни водопроводни</w:t>
      </w:r>
      <w:r>
        <w:rPr>
          <w:rStyle w:val="None"/>
          <w:b w:val="0"/>
          <w:bCs w:val="0"/>
          <w:sz w:val="24"/>
          <w:szCs w:val="24"/>
        </w:rPr>
        <w:t xml:space="preserve"> отклонения с тръби ПЕВП ф25, 4 броя ПХ 70/80 и 3 бр. </w:t>
      </w:r>
      <w:proofErr w:type="spellStart"/>
      <w:r>
        <w:rPr>
          <w:rStyle w:val="None"/>
          <w:b w:val="0"/>
          <w:bCs w:val="0"/>
          <w:sz w:val="24"/>
          <w:szCs w:val="24"/>
        </w:rPr>
        <w:t>въздушници</w:t>
      </w:r>
      <w:proofErr w:type="spellEnd"/>
      <w:r>
        <w:rPr>
          <w:rStyle w:val="None"/>
          <w:b w:val="0"/>
          <w:bCs w:val="0"/>
          <w:sz w:val="24"/>
          <w:szCs w:val="24"/>
          <w:lang w:val="en-US"/>
        </w:rPr>
        <w:t>)</w:t>
      </w:r>
      <w:r>
        <w:rPr>
          <w:rStyle w:val="None"/>
          <w:b w:val="0"/>
          <w:bCs w:val="0"/>
          <w:sz w:val="24"/>
          <w:szCs w:val="24"/>
        </w:rPr>
        <w:t xml:space="preserve">, находящ се: по </w:t>
      </w:r>
      <w:r>
        <w:rPr>
          <w:rStyle w:val="None"/>
          <w:b w:val="0"/>
          <w:bCs w:val="0"/>
          <w:sz w:val="24"/>
          <w:szCs w:val="24"/>
        </w:rPr>
        <w:t xml:space="preserve">улици в </w:t>
      </w:r>
      <w:proofErr w:type="spellStart"/>
      <w:r>
        <w:rPr>
          <w:rStyle w:val="None"/>
          <w:b w:val="0"/>
          <w:bCs w:val="0"/>
          <w:sz w:val="24"/>
          <w:szCs w:val="24"/>
        </w:rPr>
        <w:t>урбанизир</w:t>
      </w:r>
      <w:proofErr w:type="spellEnd"/>
      <w:r>
        <w:rPr>
          <w:rStyle w:val="None"/>
          <w:b w:val="0"/>
          <w:bCs w:val="0"/>
          <w:sz w:val="24"/>
          <w:szCs w:val="24"/>
          <w:lang w:val="ru-RU"/>
        </w:rPr>
        <w:t>а</w:t>
      </w:r>
      <w:r>
        <w:rPr>
          <w:rStyle w:val="None"/>
          <w:b w:val="0"/>
          <w:bCs w:val="0"/>
          <w:sz w:val="24"/>
          <w:szCs w:val="24"/>
        </w:rPr>
        <w:t xml:space="preserve">на територия на село Елхово, </w:t>
      </w:r>
      <w:proofErr w:type="spellStart"/>
      <w:r>
        <w:rPr>
          <w:rStyle w:val="None"/>
          <w:b w:val="0"/>
          <w:bCs w:val="0"/>
          <w:sz w:val="24"/>
          <w:szCs w:val="24"/>
        </w:rPr>
        <w:t>ул</w:t>
      </w:r>
      <w:proofErr w:type="spellEnd"/>
      <w:r>
        <w:rPr>
          <w:rStyle w:val="None"/>
          <w:b w:val="0"/>
          <w:bCs w:val="0"/>
          <w:sz w:val="24"/>
          <w:szCs w:val="24"/>
        </w:rPr>
        <w:t xml:space="preserve">.“Синчец“ /о.т.237-о.т.239, </w:t>
      </w:r>
      <w:r>
        <w:rPr>
          <w:rStyle w:val="None"/>
          <w:b w:val="0"/>
          <w:bCs w:val="0"/>
          <w:sz w:val="24"/>
          <w:szCs w:val="24"/>
        </w:rPr>
        <w:t xml:space="preserve">представляваща ПИ с идентификатор 48163.501.1357; </w:t>
      </w:r>
      <w:proofErr w:type="spellStart"/>
      <w:r>
        <w:rPr>
          <w:rStyle w:val="None"/>
          <w:b w:val="0"/>
          <w:bCs w:val="0"/>
          <w:sz w:val="24"/>
          <w:szCs w:val="24"/>
        </w:rPr>
        <w:t>ул</w:t>
      </w:r>
      <w:proofErr w:type="spellEnd"/>
      <w:r>
        <w:rPr>
          <w:rStyle w:val="None"/>
          <w:b w:val="0"/>
          <w:bCs w:val="0"/>
          <w:sz w:val="24"/>
          <w:szCs w:val="24"/>
        </w:rPr>
        <w:t xml:space="preserve">.“Русалка“ /о.т.239-о.т.232-о.т.231/, </w:t>
      </w:r>
      <w:r>
        <w:rPr>
          <w:rStyle w:val="None"/>
          <w:b w:val="0"/>
          <w:bCs w:val="0"/>
          <w:sz w:val="24"/>
          <w:szCs w:val="24"/>
        </w:rPr>
        <w:t xml:space="preserve">представляваща ПИ 48163.501.1352; улица /о.т.274-о.т.273-о.т.272-о.т.269/, представляваща ПИ с </w:t>
      </w:r>
      <w:proofErr w:type="spellStart"/>
      <w:r>
        <w:rPr>
          <w:rStyle w:val="None"/>
          <w:b w:val="0"/>
          <w:bCs w:val="0"/>
          <w:sz w:val="24"/>
          <w:szCs w:val="24"/>
        </w:rPr>
        <w:t>иднтификатор</w:t>
      </w:r>
      <w:proofErr w:type="spellEnd"/>
      <w:r>
        <w:rPr>
          <w:rStyle w:val="None"/>
          <w:b w:val="0"/>
          <w:bCs w:val="0"/>
          <w:sz w:val="24"/>
          <w:szCs w:val="24"/>
        </w:rPr>
        <w:t xml:space="preserve"> 48163.501.1361 и 48163.501.1362, </w:t>
      </w:r>
      <w:proofErr w:type="spellStart"/>
      <w:r>
        <w:rPr>
          <w:rStyle w:val="None"/>
          <w:b w:val="0"/>
          <w:bCs w:val="0"/>
          <w:sz w:val="24"/>
          <w:szCs w:val="24"/>
        </w:rPr>
        <w:t>ул</w:t>
      </w:r>
      <w:proofErr w:type="spellEnd"/>
      <w:r>
        <w:rPr>
          <w:rStyle w:val="None"/>
          <w:b w:val="0"/>
          <w:bCs w:val="0"/>
          <w:sz w:val="24"/>
          <w:szCs w:val="24"/>
        </w:rPr>
        <w:t>.“Братя Жекови“ /</w:t>
      </w:r>
      <w:proofErr w:type="spellStart"/>
      <w:r>
        <w:rPr>
          <w:rStyle w:val="None"/>
          <w:b w:val="0"/>
          <w:bCs w:val="0"/>
          <w:sz w:val="24"/>
          <w:szCs w:val="24"/>
        </w:rPr>
        <w:t>о.т</w:t>
      </w:r>
      <w:proofErr w:type="spellEnd"/>
      <w:r>
        <w:rPr>
          <w:rStyle w:val="None"/>
          <w:b w:val="0"/>
          <w:bCs w:val="0"/>
          <w:sz w:val="24"/>
          <w:szCs w:val="24"/>
        </w:rPr>
        <w:t xml:space="preserve">. 237-о.т.236-о.т.277-о.т.278/, представляваща ПИ 48163.501.1363, </w:t>
      </w:r>
      <w:proofErr w:type="spellStart"/>
      <w:r>
        <w:rPr>
          <w:rStyle w:val="None"/>
          <w:b w:val="0"/>
          <w:bCs w:val="0"/>
          <w:sz w:val="24"/>
          <w:szCs w:val="24"/>
        </w:rPr>
        <w:t>ул</w:t>
      </w:r>
      <w:proofErr w:type="spellEnd"/>
      <w:r>
        <w:rPr>
          <w:rStyle w:val="None"/>
          <w:b w:val="0"/>
          <w:bCs w:val="0"/>
          <w:sz w:val="24"/>
          <w:szCs w:val="24"/>
        </w:rPr>
        <w:t>.“Чая“ /о.т.236-о.т.235-о</w:t>
      </w:r>
      <w:r>
        <w:rPr>
          <w:rStyle w:val="None"/>
          <w:b w:val="0"/>
          <w:bCs w:val="0"/>
          <w:sz w:val="24"/>
          <w:szCs w:val="24"/>
        </w:rPr>
        <w:t>.т.234/, представляваща ПИ 48163.501.1365, улица /о.т.239-о.т.240-о.т.241/, представляваща ПИ 48163.501.1352 по КККР на с. Елхово, общ. Николаево</w:t>
      </w:r>
      <w:r>
        <w:rPr>
          <w:rStyle w:val="None"/>
          <w:b w:val="0"/>
          <w:bCs w:val="0"/>
          <w:sz w:val="24"/>
          <w:szCs w:val="24"/>
        </w:rPr>
        <w:t xml:space="preserve">, </w:t>
      </w:r>
      <w:proofErr w:type="spellStart"/>
      <w:r>
        <w:rPr>
          <w:rStyle w:val="None"/>
          <w:b w:val="0"/>
          <w:bCs w:val="0"/>
          <w:sz w:val="24"/>
          <w:szCs w:val="24"/>
        </w:rPr>
        <w:t>обл</w:t>
      </w:r>
      <w:proofErr w:type="spellEnd"/>
      <w:r>
        <w:rPr>
          <w:rStyle w:val="None"/>
          <w:b w:val="0"/>
          <w:bCs w:val="0"/>
          <w:sz w:val="24"/>
          <w:szCs w:val="24"/>
        </w:rPr>
        <w:t xml:space="preserve">. Стара Загора, </w:t>
      </w:r>
      <w:r>
        <w:rPr>
          <w:rStyle w:val="None"/>
          <w:b w:val="0"/>
          <w:bCs w:val="0"/>
          <w:sz w:val="24"/>
          <w:szCs w:val="24"/>
          <w:shd w:val="clear" w:color="auto" w:fill="FFFFFF"/>
        </w:rPr>
        <w:t>въведен в експлоатация с Разрешение за ползване № СЗРД26-РП-107 от 30.06.2026 г. на Началн</w:t>
      </w:r>
      <w:r>
        <w:rPr>
          <w:rStyle w:val="None"/>
          <w:b w:val="0"/>
          <w:bCs w:val="0"/>
          <w:sz w:val="24"/>
          <w:szCs w:val="24"/>
          <w:shd w:val="clear" w:color="auto" w:fill="FFFFFF"/>
        </w:rPr>
        <w:t>ика на РДНСК Стара Загора.</w:t>
      </w:r>
    </w:p>
    <w:p w:rsidR="00896AB7" w:rsidRDefault="00F938D0">
      <w:pPr>
        <w:pStyle w:val="1"/>
        <w:widowControl w:val="0"/>
        <w:tabs>
          <w:tab w:val="left" w:pos="284"/>
        </w:tabs>
        <w:spacing w:line="276" w:lineRule="auto"/>
        <w:jc w:val="both"/>
        <w:rPr>
          <w:rStyle w:val="None"/>
          <w:b w:val="0"/>
          <w:bCs w:val="0"/>
          <w:sz w:val="24"/>
          <w:szCs w:val="24"/>
        </w:rPr>
      </w:pPr>
      <w:r>
        <w:rPr>
          <w:rStyle w:val="None"/>
          <w:sz w:val="24"/>
          <w:szCs w:val="24"/>
        </w:rPr>
        <w:t>II.</w:t>
      </w:r>
      <w:r>
        <w:rPr>
          <w:rStyle w:val="None"/>
          <w:b w:val="0"/>
          <w:bCs w:val="0"/>
          <w:sz w:val="24"/>
          <w:szCs w:val="24"/>
        </w:rPr>
        <w:t xml:space="preserve"> </w:t>
      </w:r>
      <w:r>
        <w:rPr>
          <w:rStyle w:val="None"/>
          <w:sz w:val="24"/>
          <w:szCs w:val="24"/>
        </w:rPr>
        <w:t>ПРЕДОСТАВЯ за стопанисване, поддържане и експлоатация посочени</w:t>
      </w:r>
      <w:r>
        <w:rPr>
          <w:rStyle w:val="None"/>
          <w:b w:val="0"/>
          <w:bCs w:val="0"/>
          <w:sz w:val="24"/>
          <w:szCs w:val="24"/>
        </w:rPr>
        <w:t>те в точка I активи на „Асоциация по В и К“ на обособената територия, обслужвана от „Водоснабдяване и канализация” ЕООД, град Стара Загора, с ЕИК:833066300.</w:t>
      </w:r>
    </w:p>
    <w:p w:rsidR="00896AB7" w:rsidRDefault="00F938D0">
      <w:pPr>
        <w:pStyle w:val="1"/>
        <w:widowControl w:val="0"/>
        <w:tabs>
          <w:tab w:val="left" w:pos="284"/>
        </w:tabs>
        <w:spacing w:line="276" w:lineRule="auto"/>
        <w:jc w:val="both"/>
        <w:rPr>
          <w:rStyle w:val="None"/>
          <w:b w:val="0"/>
          <w:bCs w:val="0"/>
          <w:sz w:val="24"/>
          <w:szCs w:val="24"/>
        </w:rPr>
      </w:pPr>
      <w:r>
        <w:rPr>
          <w:rStyle w:val="None"/>
          <w:sz w:val="24"/>
          <w:szCs w:val="24"/>
        </w:rPr>
        <w:t>III. В</w:t>
      </w:r>
      <w:r>
        <w:rPr>
          <w:rStyle w:val="None"/>
          <w:sz w:val="24"/>
          <w:szCs w:val="24"/>
        </w:rPr>
        <w:t xml:space="preserve">ЪЗЛАГА </w:t>
      </w:r>
      <w:r>
        <w:rPr>
          <w:rStyle w:val="None"/>
          <w:b w:val="0"/>
          <w:bCs w:val="0"/>
          <w:sz w:val="24"/>
          <w:szCs w:val="24"/>
        </w:rPr>
        <w:t xml:space="preserve">на Кмета на Община Николаево да оформи съответните книжа по предоставяне </w:t>
      </w:r>
      <w:r>
        <w:rPr>
          <w:rStyle w:val="None"/>
          <w:b w:val="0"/>
          <w:bCs w:val="0"/>
          <w:sz w:val="24"/>
          <w:szCs w:val="24"/>
        </w:rPr>
        <w:lastRenderedPageBreak/>
        <w:t xml:space="preserve">за </w:t>
      </w:r>
      <w:r>
        <w:rPr>
          <w:rStyle w:val="None"/>
          <w:sz w:val="24"/>
          <w:szCs w:val="24"/>
        </w:rPr>
        <w:t>стопанисване, поддържане и експлоатация обекта, в т.ч.</w:t>
      </w:r>
      <w:r>
        <w:rPr>
          <w:rStyle w:val="None"/>
          <w:b w:val="0"/>
          <w:bCs w:val="0"/>
          <w:sz w:val="24"/>
          <w:szCs w:val="24"/>
        </w:rPr>
        <w:t xml:space="preserve"> да подпише приемно-предавателен протокол с „Водоснабдяване и канализация” ЕООД, град Стара Загора, с ЕИК:833066300, за</w:t>
      </w:r>
      <w:r>
        <w:rPr>
          <w:rStyle w:val="None"/>
          <w:b w:val="0"/>
          <w:bCs w:val="0"/>
          <w:sz w:val="24"/>
          <w:szCs w:val="24"/>
        </w:rPr>
        <w:t xml:space="preserve"> предаване посочените в точка I активи за стопанисване, поддържане и експлоатация</w:t>
      </w:r>
      <w:r>
        <w:rPr>
          <w:rStyle w:val="None"/>
          <w:b w:val="0"/>
          <w:bCs w:val="0"/>
          <w:sz w:val="24"/>
          <w:szCs w:val="24"/>
          <w:lang w:val="ru-RU"/>
        </w:rPr>
        <w:t>.</w:t>
      </w:r>
    </w:p>
    <w:p w:rsidR="00896AB7" w:rsidRDefault="00F938D0">
      <w:pPr>
        <w:pStyle w:val="1"/>
        <w:widowControl w:val="0"/>
        <w:tabs>
          <w:tab w:val="left" w:pos="284"/>
        </w:tabs>
        <w:spacing w:line="276" w:lineRule="auto"/>
        <w:jc w:val="both"/>
        <w:rPr>
          <w:rStyle w:val="None"/>
          <w:b w:val="0"/>
          <w:bCs w:val="0"/>
          <w:sz w:val="24"/>
          <w:szCs w:val="24"/>
        </w:rPr>
      </w:pPr>
      <w:r>
        <w:rPr>
          <w:rStyle w:val="None"/>
          <w:sz w:val="24"/>
          <w:szCs w:val="24"/>
        </w:rPr>
        <w:t>IV. ВЪЗЛАГА</w:t>
      </w:r>
      <w:r>
        <w:rPr>
          <w:rStyle w:val="None"/>
          <w:b w:val="0"/>
          <w:bCs w:val="0"/>
          <w:sz w:val="24"/>
          <w:szCs w:val="24"/>
        </w:rPr>
        <w:t xml:space="preserve"> на Кмета на Община Николаево да извърши всички последващи действия съгласно закона, в т.ч. да изпрати уведомително писмо до Асоциация по В и К на обособената тер</w:t>
      </w:r>
      <w:r>
        <w:rPr>
          <w:rStyle w:val="None"/>
          <w:b w:val="0"/>
          <w:bCs w:val="0"/>
          <w:sz w:val="24"/>
          <w:szCs w:val="24"/>
        </w:rPr>
        <w:t>итория, обслужвана от „Водоснабдяване и канализация” ЕООД, град Стара Загора, с ЕИК:833066300, за предоставяне на активите на В</w:t>
      </w:r>
      <w:r>
        <w:rPr>
          <w:rStyle w:val="None"/>
          <w:b w:val="0"/>
          <w:bCs w:val="0"/>
          <w:sz w:val="24"/>
          <w:szCs w:val="24"/>
          <w:lang w:val="ru-RU"/>
        </w:rPr>
        <w:t xml:space="preserve"> </w:t>
      </w:r>
      <w:r>
        <w:rPr>
          <w:rStyle w:val="None"/>
          <w:b w:val="0"/>
          <w:bCs w:val="0"/>
          <w:sz w:val="24"/>
          <w:szCs w:val="24"/>
        </w:rPr>
        <w:t>и</w:t>
      </w:r>
      <w:r>
        <w:rPr>
          <w:rStyle w:val="None"/>
          <w:b w:val="0"/>
          <w:bCs w:val="0"/>
          <w:sz w:val="24"/>
          <w:szCs w:val="24"/>
          <w:lang w:val="ru-RU"/>
        </w:rPr>
        <w:t xml:space="preserve"> </w:t>
      </w:r>
      <w:r>
        <w:rPr>
          <w:rStyle w:val="None"/>
          <w:b w:val="0"/>
          <w:bCs w:val="0"/>
          <w:sz w:val="24"/>
          <w:szCs w:val="24"/>
        </w:rPr>
        <w:t>К оператора</w:t>
      </w:r>
      <w:r>
        <w:rPr>
          <w:rStyle w:val="None"/>
          <w:b w:val="0"/>
          <w:bCs w:val="0"/>
          <w:i/>
          <w:iCs/>
          <w:sz w:val="24"/>
          <w:szCs w:val="24"/>
        </w:rPr>
        <w:t xml:space="preserve"> –</w:t>
      </w:r>
      <w:r>
        <w:rPr>
          <w:rStyle w:val="None"/>
          <w:b w:val="0"/>
          <w:bCs w:val="0"/>
          <w:sz w:val="24"/>
          <w:szCs w:val="24"/>
        </w:rPr>
        <w:t xml:space="preserve"> „Водоснабдяване и канализация” ЕООД, град Стара Загора, с ЕИК:833066300, за изпълняване на дейностите по Договор</w:t>
      </w:r>
      <w:r>
        <w:rPr>
          <w:rStyle w:val="None"/>
          <w:b w:val="0"/>
          <w:bCs w:val="0"/>
          <w:sz w:val="24"/>
          <w:szCs w:val="24"/>
        </w:rPr>
        <w:t>а за стопанисване, поддържане и експлоатация на В и К системите и съоръженията и предоставяне на водоснабдителни и канализационни услуги, както и да подпише всички необходими документи в тази връзка.</w:t>
      </w:r>
    </w:p>
    <w:p w:rsidR="00896AB7" w:rsidRDefault="00896AB7">
      <w:pPr>
        <w:spacing w:line="276" w:lineRule="auto"/>
        <w:jc w:val="both"/>
        <w:rPr>
          <w:rStyle w:val="None"/>
          <w:b w:val="0"/>
          <w:bCs w:val="0"/>
          <w:sz w:val="24"/>
          <w:szCs w:val="24"/>
        </w:rPr>
      </w:pPr>
    </w:p>
    <w:p w:rsidR="00896AB7" w:rsidRDefault="00F938D0">
      <w:pPr>
        <w:spacing w:line="276" w:lineRule="auto"/>
        <w:jc w:val="both"/>
        <w:rPr>
          <w:rStyle w:val="None"/>
          <w:b w:val="0"/>
          <w:bCs w:val="0"/>
          <w:sz w:val="24"/>
          <w:szCs w:val="24"/>
        </w:rPr>
      </w:pPr>
      <w:r>
        <w:rPr>
          <w:rStyle w:val="None"/>
          <w:b w:val="0"/>
          <w:bCs w:val="0"/>
          <w:sz w:val="24"/>
          <w:szCs w:val="24"/>
        </w:rPr>
        <w:t xml:space="preserve">Приложение: </w:t>
      </w:r>
      <w:r>
        <w:rPr>
          <w:rStyle w:val="None"/>
          <w:b w:val="0"/>
          <w:bCs w:val="0"/>
          <w:sz w:val="24"/>
          <w:szCs w:val="24"/>
          <w:shd w:val="clear" w:color="auto" w:fill="FFFFFF"/>
        </w:rPr>
        <w:t xml:space="preserve">Разрешение за ползване  № СЗРД26-РП-107 от </w:t>
      </w:r>
      <w:r>
        <w:rPr>
          <w:rStyle w:val="None"/>
          <w:b w:val="0"/>
          <w:bCs w:val="0"/>
          <w:sz w:val="24"/>
          <w:szCs w:val="24"/>
          <w:shd w:val="clear" w:color="auto" w:fill="FFFFFF"/>
        </w:rPr>
        <w:t>30.06.2026 г. на Началника на РДНСК Стара Загора-копие.</w:t>
      </w:r>
    </w:p>
    <w:p w:rsidR="00896AB7" w:rsidRDefault="00896AB7">
      <w:pPr>
        <w:spacing w:line="276" w:lineRule="auto"/>
        <w:jc w:val="both"/>
        <w:rPr>
          <w:rStyle w:val="None"/>
          <w:b w:val="0"/>
          <w:bCs w:val="0"/>
          <w:sz w:val="24"/>
          <w:szCs w:val="24"/>
        </w:rPr>
      </w:pPr>
    </w:p>
    <w:p w:rsidR="00896AB7" w:rsidRDefault="00F938D0">
      <w:pPr>
        <w:jc w:val="both"/>
        <w:rPr>
          <w:rStyle w:val="None"/>
          <w:sz w:val="24"/>
          <w:szCs w:val="24"/>
        </w:rPr>
      </w:pPr>
      <w:r>
        <w:rPr>
          <w:rStyle w:val="None"/>
          <w:sz w:val="24"/>
          <w:szCs w:val="24"/>
        </w:rPr>
        <w:t>С уважение,</w:t>
      </w:r>
    </w:p>
    <w:p w:rsidR="00896AB7" w:rsidRDefault="00896AB7">
      <w:pPr>
        <w:jc w:val="both"/>
        <w:rPr>
          <w:rStyle w:val="None"/>
          <w:sz w:val="24"/>
          <w:szCs w:val="24"/>
        </w:rPr>
      </w:pPr>
    </w:p>
    <w:p w:rsidR="00896AB7" w:rsidRDefault="00F938D0">
      <w:pPr>
        <w:jc w:val="both"/>
        <w:rPr>
          <w:rStyle w:val="None"/>
          <w:sz w:val="24"/>
          <w:szCs w:val="24"/>
        </w:rPr>
      </w:pPr>
      <w:r>
        <w:rPr>
          <w:rStyle w:val="None"/>
          <w:sz w:val="24"/>
          <w:szCs w:val="24"/>
        </w:rPr>
        <w:t>ИНЖ. КОНСТАНТИН КОСТОВ</w:t>
      </w:r>
    </w:p>
    <w:p w:rsidR="00896AB7" w:rsidRDefault="00F938D0">
      <w:pPr>
        <w:jc w:val="both"/>
        <w:rPr>
          <w:rStyle w:val="None"/>
          <w:b w:val="0"/>
          <w:bCs w:val="0"/>
          <w:i/>
          <w:iCs/>
          <w:sz w:val="24"/>
          <w:szCs w:val="24"/>
        </w:rPr>
      </w:pPr>
      <w:r>
        <w:rPr>
          <w:rStyle w:val="None"/>
          <w:b w:val="0"/>
          <w:bCs w:val="0"/>
          <w:i/>
          <w:iCs/>
          <w:sz w:val="24"/>
          <w:szCs w:val="24"/>
        </w:rPr>
        <w:t xml:space="preserve">Кмет на Община Николаево                                                        </w:t>
      </w:r>
    </w:p>
    <w:p w:rsidR="00896AB7" w:rsidRDefault="00F938D0">
      <w:pPr>
        <w:jc w:val="both"/>
        <w:rPr>
          <w:rStyle w:val="None"/>
          <w:b w:val="0"/>
          <w:bCs w:val="0"/>
          <w:sz w:val="24"/>
          <w:szCs w:val="24"/>
        </w:rPr>
      </w:pPr>
      <w:r>
        <w:rPr>
          <w:rStyle w:val="None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896AB7" w:rsidRDefault="00896AB7">
      <w:pPr>
        <w:jc w:val="both"/>
        <w:rPr>
          <w:rStyle w:val="None"/>
          <w:b w:val="0"/>
          <w:bCs w:val="0"/>
          <w:sz w:val="24"/>
          <w:szCs w:val="24"/>
        </w:rPr>
      </w:pPr>
    </w:p>
    <w:p w:rsidR="00896AB7" w:rsidRDefault="00F938D0">
      <w:pPr>
        <w:jc w:val="both"/>
        <w:rPr>
          <w:rStyle w:val="None"/>
          <w:b w:val="0"/>
          <w:bCs w:val="0"/>
          <w:sz w:val="24"/>
          <w:szCs w:val="24"/>
        </w:rPr>
      </w:pPr>
      <w:r>
        <w:rPr>
          <w:rStyle w:val="None"/>
          <w:b w:val="0"/>
          <w:bCs w:val="0"/>
          <w:sz w:val="24"/>
          <w:szCs w:val="24"/>
        </w:rPr>
        <w:t>Съгласувал:</w:t>
      </w:r>
    </w:p>
    <w:p w:rsidR="00896AB7" w:rsidRDefault="00F938D0">
      <w:pPr>
        <w:jc w:val="both"/>
        <w:rPr>
          <w:rStyle w:val="None"/>
          <w:b w:val="0"/>
          <w:bCs w:val="0"/>
          <w:sz w:val="24"/>
          <w:szCs w:val="24"/>
        </w:rPr>
      </w:pPr>
      <w:r>
        <w:rPr>
          <w:rStyle w:val="None"/>
          <w:b w:val="0"/>
          <w:bCs w:val="0"/>
          <w:sz w:val="24"/>
          <w:szCs w:val="24"/>
        </w:rPr>
        <w:t xml:space="preserve">Стефан Анков, юрист. </w:t>
      </w:r>
    </w:p>
    <w:p w:rsidR="00896AB7" w:rsidRDefault="00896AB7">
      <w:pPr>
        <w:jc w:val="both"/>
        <w:rPr>
          <w:rStyle w:val="None"/>
          <w:b w:val="0"/>
          <w:bCs w:val="0"/>
          <w:sz w:val="24"/>
          <w:szCs w:val="24"/>
        </w:rPr>
      </w:pPr>
    </w:p>
    <w:p w:rsidR="00896AB7" w:rsidRDefault="00896AB7">
      <w:pPr>
        <w:jc w:val="both"/>
        <w:rPr>
          <w:rStyle w:val="None"/>
          <w:b w:val="0"/>
          <w:bCs w:val="0"/>
          <w:sz w:val="24"/>
          <w:szCs w:val="24"/>
        </w:rPr>
      </w:pPr>
    </w:p>
    <w:p w:rsidR="00896AB7" w:rsidRDefault="00F938D0">
      <w:pPr>
        <w:jc w:val="both"/>
        <w:rPr>
          <w:rStyle w:val="None"/>
          <w:b w:val="0"/>
          <w:bCs w:val="0"/>
          <w:sz w:val="24"/>
          <w:szCs w:val="24"/>
        </w:rPr>
      </w:pPr>
      <w:r>
        <w:rPr>
          <w:rStyle w:val="None"/>
          <w:b w:val="0"/>
          <w:bCs w:val="0"/>
          <w:sz w:val="24"/>
          <w:szCs w:val="24"/>
        </w:rPr>
        <w:t>Изготвил:</w:t>
      </w:r>
    </w:p>
    <w:p w:rsidR="00896AB7" w:rsidRDefault="00F938D0">
      <w:pPr>
        <w:jc w:val="both"/>
      </w:pPr>
      <w:r>
        <w:rPr>
          <w:rStyle w:val="None"/>
          <w:b w:val="0"/>
          <w:bCs w:val="0"/>
          <w:sz w:val="24"/>
          <w:szCs w:val="24"/>
        </w:rPr>
        <w:t xml:space="preserve">Станка </w:t>
      </w:r>
      <w:proofErr w:type="spellStart"/>
      <w:r>
        <w:rPr>
          <w:rStyle w:val="None"/>
          <w:b w:val="0"/>
          <w:bCs w:val="0"/>
          <w:sz w:val="24"/>
          <w:szCs w:val="24"/>
        </w:rPr>
        <w:t>Грунова</w:t>
      </w:r>
      <w:proofErr w:type="spellEnd"/>
      <w:r>
        <w:rPr>
          <w:rStyle w:val="None"/>
          <w:b w:val="0"/>
          <w:bCs w:val="0"/>
          <w:sz w:val="24"/>
          <w:szCs w:val="24"/>
        </w:rPr>
        <w:t>, Директор на дирекция „ОДУТ“ при Община Николаево</w:t>
      </w:r>
    </w:p>
    <w:sectPr w:rsidR="00896AB7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851" w:right="992" w:bottom="993" w:left="1134" w:header="708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8D0" w:rsidRDefault="00F938D0">
      <w:r>
        <w:separator/>
      </w:r>
    </w:p>
  </w:endnote>
  <w:endnote w:type="continuationSeparator" w:id="0">
    <w:p w:rsidR="00F938D0" w:rsidRDefault="00F93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AB7" w:rsidRDefault="00F938D0">
    <w:pPr>
      <w:pStyle w:val="a4"/>
      <w:rPr>
        <w:b w:val="0"/>
        <w:bCs w:val="0"/>
        <w:sz w:val="16"/>
        <w:szCs w:val="16"/>
      </w:rPr>
    </w:pPr>
    <w:r>
      <w:rPr>
        <w:b w:val="0"/>
        <w:bCs w:val="0"/>
        <w:sz w:val="16"/>
        <w:szCs w:val="16"/>
      </w:rPr>
      <w:t xml:space="preserve">Ниво на конфиденциалност 1 </w:t>
    </w:r>
  </w:p>
  <w:p w:rsidR="00896AB7" w:rsidRDefault="00F938D0">
    <w:pPr>
      <w:pStyle w:val="a4"/>
      <w:rPr>
        <w:b w:val="0"/>
        <w:bCs w:val="0"/>
        <w:sz w:val="16"/>
        <w:szCs w:val="16"/>
      </w:rPr>
    </w:pPr>
    <w:r>
      <w:rPr>
        <w:b w:val="0"/>
        <w:bCs w:val="0"/>
        <w:sz w:val="16"/>
        <w:szCs w:val="16"/>
      </w:rPr>
      <w:t>[TLP-GREEN]</w:t>
    </w:r>
  </w:p>
  <w:p w:rsidR="00896AB7" w:rsidRDefault="00F938D0">
    <w:pPr>
      <w:pStyle w:val="a5"/>
      <w:jc w:val="center"/>
    </w:pPr>
    <w:r>
      <w:rPr>
        <w:b w:val="0"/>
        <w:bCs w:val="0"/>
        <w:noProof/>
      </w:rPr>
      <w:drawing>
        <wp:inline distT="0" distB="0" distL="0" distR="0">
          <wp:extent cx="952817" cy="780904"/>
          <wp:effectExtent l="0" t="0" r="0" b="0"/>
          <wp:docPr id="1073741825" name="officeArt object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D:\PAVLINA\PAVLINA - Nikolaevo - Sekretar - 07102019\CAF\CAF картинки - снимки\fdafef.jpg" descr="D:\PAVLINA\PAVLINA - Nikolaevo - Sekretar - 07102019\CAF\CAF картинки - снимки\fdafef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817" cy="780904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AB7" w:rsidRDefault="00F938D0">
    <w:pPr>
      <w:pStyle w:val="a5"/>
      <w:jc w:val="center"/>
    </w:pPr>
    <w:r>
      <w:rPr>
        <w:noProof/>
      </w:rPr>
      <w:drawing>
        <wp:inline distT="0" distB="0" distL="0" distR="0">
          <wp:extent cx="952817" cy="780904"/>
          <wp:effectExtent l="0" t="0" r="0" b="0"/>
          <wp:docPr id="1073741826" name="officeArt object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D:\PAVLINA\PAVLINA - Nikolaevo - Sekretar - 07102019\CAF\CAF картинки - снимки\fdafef.jpg" descr="D:\PAVLINA\PAVLINA - Nikolaevo - Sekretar - 07102019\CAF\CAF картинки - снимки\fdafef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817" cy="780904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8D0" w:rsidRDefault="00F938D0">
      <w:r>
        <w:separator/>
      </w:r>
    </w:p>
  </w:footnote>
  <w:footnote w:type="continuationSeparator" w:id="0">
    <w:p w:rsidR="00F938D0" w:rsidRDefault="00F93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AB7" w:rsidRDefault="00896AB7">
    <w:pPr>
      <w:pStyle w:val="HeaderFoo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AB7" w:rsidRDefault="00896AB7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AB7"/>
    <w:rsid w:val="00896AB7"/>
    <w:rsid w:val="00A44B53"/>
    <w:rsid w:val="00F9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26FDF"/>
  <w15:docId w15:val="{FC2F1558-B226-4593-94BA-2D48C2218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bg-BG" w:eastAsia="bg-BG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eastAsia="Times New Roman"/>
      <w:b/>
      <w:bCs/>
      <w:color w:val="000000"/>
      <w:sz w:val="40"/>
      <w:szCs w:val="40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styleId="a4">
    <w:name w:val="header"/>
    <w:pPr>
      <w:tabs>
        <w:tab w:val="center" w:pos="4536"/>
        <w:tab w:val="right" w:pos="9072"/>
      </w:tabs>
    </w:pPr>
    <w:rPr>
      <w:rFonts w:cs="Arial Unicode MS"/>
      <w:b/>
      <w:bCs/>
      <w:color w:val="000000"/>
      <w:sz w:val="40"/>
      <w:szCs w:val="40"/>
      <w:u w:color="000000"/>
    </w:rPr>
  </w:style>
  <w:style w:type="paragraph" w:styleId="a5">
    <w:name w:val="footer"/>
    <w:pPr>
      <w:tabs>
        <w:tab w:val="center" w:pos="4536"/>
        <w:tab w:val="right" w:pos="9072"/>
      </w:tabs>
    </w:pPr>
    <w:rPr>
      <w:rFonts w:eastAsia="Times New Roman"/>
      <w:b/>
      <w:bCs/>
      <w:color w:val="000000"/>
      <w:sz w:val="40"/>
      <w:szCs w:val="40"/>
      <w:u w:color="000000"/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outline w:val="0"/>
      <w:color w:val="000000"/>
      <w:sz w:val="18"/>
      <w:szCs w:val="18"/>
      <w:u w:val="none" w:color="000000"/>
      <w:lang w:val="en-US"/>
    </w:rPr>
  </w:style>
  <w:style w:type="paragraph" w:styleId="a6">
    <w:name w:val="Body Text"/>
    <w:pPr>
      <w:spacing w:after="120"/>
    </w:pPr>
    <w:rPr>
      <w:rFonts w:cs="Arial Unicode MS"/>
      <w:b/>
      <w:bCs/>
      <w:color w:val="000000"/>
      <w:sz w:val="40"/>
      <w:szCs w:val="40"/>
      <w:u w:color="000000"/>
    </w:rPr>
  </w:style>
  <w:style w:type="paragraph" w:styleId="a7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Default">
    <w:name w:val="Default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1">
    <w:name w:val="Нормален1"/>
    <w:rPr>
      <w:rFonts w:cs="Arial Unicode MS"/>
      <w:b/>
      <w:bCs/>
      <w:color w:val="000000"/>
      <w:sz w:val="40"/>
      <w:szCs w:val="4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obshtina@nikolaevo.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1140</Words>
  <Characters>6501</Characters>
  <Application>Microsoft Office Word</Application>
  <DocSecurity>0</DocSecurity>
  <Lines>54</Lines>
  <Paragraphs>15</Paragraphs>
  <ScaleCrop>false</ScaleCrop>
  <Company/>
  <LinksUpToDate>false</LinksUpToDate>
  <CharactersWithSpaces>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OBS</cp:lastModifiedBy>
  <cp:revision>3</cp:revision>
  <dcterms:created xsi:type="dcterms:W3CDTF">2026-07-28T13:42:00Z</dcterms:created>
  <dcterms:modified xsi:type="dcterms:W3CDTF">2026-07-28T13:43:00Z</dcterms:modified>
</cp:coreProperties>
</file>